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92B820C" w14:textId="551357CA" w:rsidR="00233FC4" w:rsidRPr="009E62A6" w:rsidRDefault="00D22324">
      <w:pPr>
        <w:jc w:val="right"/>
        <w:rPr>
          <w:rFonts w:ascii="Raleway" w:hAnsi="Raleway"/>
        </w:rPr>
      </w:pPr>
      <w:r>
        <w:rPr>
          <w:rFonts w:ascii="Raleway" w:hAnsi="Raleway"/>
        </w:rPr>
        <w:t>Warszawa</w:t>
      </w:r>
      <w:r w:rsidR="00233FC4" w:rsidRPr="009E62A6">
        <w:rPr>
          <w:rFonts w:ascii="Raleway" w:hAnsi="Raleway"/>
        </w:rPr>
        <w:t>, dnia</w:t>
      </w:r>
      <w:r w:rsidR="001E0091" w:rsidRPr="009E62A6">
        <w:rPr>
          <w:rFonts w:ascii="Raleway" w:hAnsi="Raleway"/>
        </w:rPr>
        <w:t xml:space="preserve"> </w:t>
      </w:r>
      <w:r w:rsidR="008F307A">
        <w:rPr>
          <w:rFonts w:ascii="Raleway" w:hAnsi="Raleway"/>
        </w:rPr>
        <w:t>02.04.2026</w:t>
      </w:r>
    </w:p>
    <w:p w14:paraId="53C4F0AE" w14:textId="77777777" w:rsidR="009E62A6" w:rsidRPr="009E62A6" w:rsidRDefault="009E62A6" w:rsidP="009E62A6">
      <w:pPr>
        <w:spacing w:after="0" w:line="240" w:lineRule="auto"/>
        <w:rPr>
          <w:rFonts w:ascii="Raleway" w:hAnsi="Raleway"/>
        </w:rPr>
      </w:pPr>
    </w:p>
    <w:p w14:paraId="73EC9ECE" w14:textId="77777777" w:rsidR="00D44C29" w:rsidRDefault="00D44C29" w:rsidP="00D22324">
      <w:pPr>
        <w:spacing w:after="0" w:line="240" w:lineRule="auto"/>
        <w:rPr>
          <w:rFonts w:ascii="Raleway" w:hAnsi="Raleway"/>
        </w:rPr>
      </w:pPr>
      <w:bookmarkStart w:id="0" w:name="_Hlk184741400"/>
      <w:r w:rsidRPr="00D44C29">
        <w:rPr>
          <w:rFonts w:ascii="Raleway" w:hAnsi="Raleway"/>
        </w:rPr>
        <w:t>COAT-IT Sp. z o.o.</w:t>
      </w:r>
    </w:p>
    <w:p w14:paraId="5D1738D0" w14:textId="3168C394" w:rsidR="00D44C29" w:rsidRDefault="00D44C29" w:rsidP="00D22324">
      <w:pPr>
        <w:spacing w:after="0" w:line="240" w:lineRule="auto"/>
        <w:rPr>
          <w:rFonts w:ascii="Raleway" w:hAnsi="Raleway"/>
        </w:rPr>
      </w:pPr>
      <w:r>
        <w:rPr>
          <w:rFonts w:ascii="Raleway" w:hAnsi="Raleway"/>
        </w:rPr>
        <w:t xml:space="preserve">ul. </w:t>
      </w:r>
      <w:r w:rsidRPr="00D44C29">
        <w:rPr>
          <w:rFonts w:ascii="Raleway" w:hAnsi="Raleway"/>
        </w:rPr>
        <w:t>Ignacego Mościckiego</w:t>
      </w:r>
      <w:r>
        <w:rPr>
          <w:rFonts w:ascii="Raleway" w:hAnsi="Raleway"/>
        </w:rPr>
        <w:t xml:space="preserve"> 1</w:t>
      </w:r>
    </w:p>
    <w:bookmarkEnd w:id="0"/>
    <w:p w14:paraId="6F7BA2C5" w14:textId="219DF96A" w:rsidR="00233FC4" w:rsidRDefault="00D44C29" w:rsidP="00E25B07">
      <w:pPr>
        <w:tabs>
          <w:tab w:val="left" w:pos="6540"/>
        </w:tabs>
        <w:rPr>
          <w:rFonts w:ascii="Raleway" w:hAnsi="Raleway"/>
          <w:b/>
        </w:rPr>
      </w:pPr>
      <w:r w:rsidRPr="00D44C29">
        <w:rPr>
          <w:rFonts w:ascii="Raleway" w:hAnsi="Raleway"/>
        </w:rPr>
        <w:t>24-110</w:t>
      </w:r>
      <w:r>
        <w:rPr>
          <w:rFonts w:ascii="Raleway" w:hAnsi="Raleway"/>
        </w:rPr>
        <w:t xml:space="preserve"> </w:t>
      </w:r>
      <w:r w:rsidRPr="00D44C29">
        <w:rPr>
          <w:rFonts w:ascii="Raleway" w:hAnsi="Raleway"/>
        </w:rPr>
        <w:t>Puławy</w:t>
      </w:r>
      <w:r w:rsidR="00E25B07">
        <w:rPr>
          <w:rFonts w:ascii="Raleway" w:hAnsi="Raleway"/>
          <w:b/>
        </w:rPr>
        <w:tab/>
      </w:r>
    </w:p>
    <w:p w14:paraId="49C93FE4" w14:textId="77777777" w:rsidR="00751D6C" w:rsidRPr="009E62A6" w:rsidRDefault="00751D6C" w:rsidP="00E25B07">
      <w:pPr>
        <w:tabs>
          <w:tab w:val="left" w:pos="6540"/>
        </w:tabs>
        <w:rPr>
          <w:rFonts w:ascii="Raleway" w:hAnsi="Raleway"/>
          <w:b/>
        </w:rPr>
      </w:pPr>
    </w:p>
    <w:p w14:paraId="75204B16" w14:textId="65E095D8" w:rsidR="00233FC4" w:rsidRPr="009E62A6" w:rsidRDefault="00233FC4">
      <w:pPr>
        <w:jc w:val="center"/>
        <w:rPr>
          <w:rFonts w:ascii="Raleway" w:hAnsi="Raleway"/>
        </w:rPr>
      </w:pPr>
      <w:r w:rsidRPr="009E62A6">
        <w:rPr>
          <w:rFonts w:ascii="Raleway" w:hAnsi="Raleway"/>
          <w:b/>
        </w:rPr>
        <w:t>ZAPYTANIE OFERTOWE</w:t>
      </w:r>
      <w:r w:rsidR="00C812C6" w:rsidRPr="009E62A6">
        <w:rPr>
          <w:rFonts w:ascii="Raleway" w:hAnsi="Raleway"/>
          <w:b/>
        </w:rPr>
        <w:t xml:space="preserve"> nr</w:t>
      </w:r>
      <w:bookmarkStart w:id="1" w:name="_Hlk156990854"/>
      <w:r w:rsidR="00FD49C1">
        <w:rPr>
          <w:rFonts w:ascii="Raleway" w:hAnsi="Raleway"/>
          <w:b/>
        </w:rPr>
        <w:t xml:space="preserve"> </w:t>
      </w:r>
      <w:bookmarkStart w:id="2" w:name="_Hlk161318067"/>
      <w:r w:rsidR="00D44C29">
        <w:rPr>
          <w:rFonts w:ascii="Raleway" w:hAnsi="Raleway"/>
          <w:b/>
        </w:rPr>
        <w:t>1</w:t>
      </w:r>
      <w:r w:rsidR="00C812C6" w:rsidRPr="00D87FAF">
        <w:rPr>
          <w:rFonts w:ascii="Raleway" w:hAnsi="Raleway"/>
          <w:b/>
        </w:rPr>
        <w:t>/</w:t>
      </w:r>
      <w:r w:rsidR="00874E51" w:rsidRPr="00D87FAF">
        <w:rPr>
          <w:rFonts w:ascii="Raleway" w:hAnsi="Raleway"/>
          <w:b/>
        </w:rPr>
        <w:t>FENG</w:t>
      </w:r>
      <w:r w:rsidR="00C812C6" w:rsidRPr="00D87FAF">
        <w:rPr>
          <w:rFonts w:ascii="Raleway" w:hAnsi="Raleway"/>
          <w:b/>
        </w:rPr>
        <w:t>/20</w:t>
      </w:r>
      <w:r w:rsidR="008F46E0" w:rsidRPr="00D87FAF">
        <w:rPr>
          <w:rFonts w:ascii="Raleway" w:hAnsi="Raleway"/>
          <w:b/>
        </w:rPr>
        <w:t>2</w:t>
      </w:r>
      <w:bookmarkEnd w:id="1"/>
      <w:bookmarkEnd w:id="2"/>
      <w:r w:rsidR="00AD7A65">
        <w:rPr>
          <w:rFonts w:ascii="Raleway" w:hAnsi="Raleway"/>
          <w:b/>
        </w:rPr>
        <w:t>6</w:t>
      </w:r>
      <w:r w:rsidRPr="009E62A6">
        <w:rPr>
          <w:rFonts w:ascii="Raleway" w:hAnsi="Raleway"/>
          <w:b/>
        </w:rPr>
        <w:t>:</w:t>
      </w:r>
    </w:p>
    <w:p w14:paraId="1E3D26EB" w14:textId="2EC786C5" w:rsidR="00D22324" w:rsidRPr="00FD49C1" w:rsidRDefault="00956FF0" w:rsidP="00FD49C1">
      <w:pPr>
        <w:pStyle w:val="Default"/>
        <w:jc w:val="center"/>
        <w:rPr>
          <w:rFonts w:ascii="Raleway" w:hAnsi="Raleway"/>
          <w:i/>
          <w:iCs/>
          <w:sz w:val="22"/>
          <w:szCs w:val="22"/>
        </w:rPr>
      </w:pPr>
      <w:r w:rsidRPr="00956FF0">
        <w:rPr>
          <w:rFonts w:ascii="Raleway" w:hAnsi="Raleway"/>
          <w:i/>
          <w:iCs/>
        </w:rPr>
        <w:t xml:space="preserve">dotyczące </w:t>
      </w:r>
      <w:r w:rsidR="002978E3" w:rsidRPr="002978E3">
        <w:rPr>
          <w:rFonts w:ascii="Raleway" w:hAnsi="Raleway"/>
          <w:i/>
          <w:iCs/>
        </w:rPr>
        <w:t>wynajmu powierzchni laboratoryjnej / badawczej wraz z dostępem do specjalistycznej infrastruktury i aparatury analitycznej</w:t>
      </w:r>
    </w:p>
    <w:p w14:paraId="6637DEA0" w14:textId="77777777" w:rsidR="00FD49C1" w:rsidRDefault="00FD49C1" w:rsidP="000E1F39">
      <w:pPr>
        <w:pStyle w:val="Default"/>
        <w:jc w:val="both"/>
        <w:rPr>
          <w:rFonts w:ascii="Raleway" w:hAnsi="Raleway"/>
          <w:sz w:val="22"/>
          <w:szCs w:val="22"/>
        </w:rPr>
      </w:pPr>
    </w:p>
    <w:p w14:paraId="659829A6" w14:textId="6E140B91" w:rsidR="00B12E43" w:rsidRPr="009E62A6" w:rsidRDefault="00EB18E9" w:rsidP="000E1F39">
      <w:pPr>
        <w:pStyle w:val="Default"/>
        <w:jc w:val="both"/>
        <w:rPr>
          <w:rFonts w:ascii="Raleway" w:hAnsi="Raleway"/>
          <w:sz w:val="22"/>
          <w:szCs w:val="22"/>
        </w:rPr>
      </w:pPr>
      <w:r>
        <w:rPr>
          <w:rFonts w:ascii="Raleway" w:hAnsi="Raleway"/>
          <w:sz w:val="22"/>
          <w:szCs w:val="22"/>
        </w:rPr>
        <w:t>Dotyczy p</w:t>
      </w:r>
      <w:r w:rsidR="00A61A15" w:rsidRPr="009E62A6">
        <w:rPr>
          <w:rFonts w:ascii="Raleway" w:hAnsi="Raleway"/>
          <w:sz w:val="22"/>
          <w:szCs w:val="22"/>
        </w:rPr>
        <w:t>rojekt</w:t>
      </w:r>
      <w:r>
        <w:rPr>
          <w:rFonts w:ascii="Raleway" w:hAnsi="Raleway"/>
          <w:sz w:val="22"/>
          <w:szCs w:val="22"/>
        </w:rPr>
        <w:t>u</w:t>
      </w:r>
      <w:r w:rsidR="00A61A15" w:rsidRPr="009E62A6">
        <w:rPr>
          <w:rFonts w:ascii="Raleway" w:hAnsi="Raleway"/>
          <w:sz w:val="22"/>
          <w:szCs w:val="22"/>
        </w:rPr>
        <w:t xml:space="preserve"> realizowan</w:t>
      </w:r>
      <w:r>
        <w:rPr>
          <w:rFonts w:ascii="Raleway" w:hAnsi="Raleway"/>
          <w:sz w:val="22"/>
          <w:szCs w:val="22"/>
        </w:rPr>
        <w:t>ego</w:t>
      </w:r>
      <w:r w:rsidR="00A61A15" w:rsidRPr="009E62A6">
        <w:rPr>
          <w:rFonts w:ascii="Raleway" w:hAnsi="Raleway"/>
          <w:sz w:val="22"/>
          <w:szCs w:val="22"/>
        </w:rPr>
        <w:t xml:space="preserve"> w ramach</w:t>
      </w:r>
      <w:r w:rsidR="00931A3B" w:rsidRPr="009E62A6">
        <w:rPr>
          <w:rFonts w:ascii="Raleway" w:hAnsi="Raleway"/>
          <w:sz w:val="22"/>
          <w:szCs w:val="22"/>
        </w:rPr>
        <w:t xml:space="preserve"> </w:t>
      </w:r>
      <w:r w:rsidR="00C500A8">
        <w:rPr>
          <w:rFonts w:ascii="Raleway" w:hAnsi="Raleway"/>
          <w:sz w:val="22"/>
          <w:szCs w:val="22"/>
        </w:rPr>
        <w:t xml:space="preserve">Programu </w:t>
      </w:r>
      <w:r w:rsidR="00C500A8" w:rsidRPr="00C500A8">
        <w:rPr>
          <w:rFonts w:ascii="Raleway" w:hAnsi="Raleway"/>
          <w:sz w:val="22"/>
          <w:szCs w:val="22"/>
        </w:rPr>
        <w:t>Fundusze Europejskie dla</w:t>
      </w:r>
      <w:r w:rsidR="00DE7F29">
        <w:rPr>
          <w:rFonts w:ascii="Raleway" w:hAnsi="Raleway"/>
          <w:sz w:val="22"/>
          <w:szCs w:val="22"/>
        </w:rPr>
        <w:t> </w:t>
      </w:r>
      <w:r w:rsidR="00C500A8" w:rsidRPr="00C500A8">
        <w:rPr>
          <w:rFonts w:ascii="Raleway" w:hAnsi="Raleway"/>
          <w:sz w:val="22"/>
          <w:szCs w:val="22"/>
        </w:rPr>
        <w:t xml:space="preserve">Nowoczesnej Gospodarki 2021–2027 (FENG) </w:t>
      </w:r>
      <w:r w:rsidR="00A61A15" w:rsidRPr="00C500A8">
        <w:rPr>
          <w:rFonts w:ascii="Raleway" w:hAnsi="Raleway"/>
          <w:sz w:val="22"/>
          <w:szCs w:val="22"/>
        </w:rPr>
        <w:t xml:space="preserve">- </w:t>
      </w:r>
      <w:r w:rsidR="00B12E43" w:rsidRPr="00C500A8">
        <w:rPr>
          <w:rFonts w:ascii="Raleway" w:hAnsi="Raleway"/>
          <w:sz w:val="22"/>
          <w:szCs w:val="22"/>
        </w:rPr>
        <w:t xml:space="preserve">nr </w:t>
      </w:r>
      <w:r w:rsidR="00B12E43" w:rsidRPr="00A470E9">
        <w:rPr>
          <w:rFonts w:ascii="Raleway" w:hAnsi="Raleway"/>
          <w:sz w:val="22"/>
          <w:szCs w:val="22"/>
        </w:rPr>
        <w:t xml:space="preserve">projektu </w:t>
      </w:r>
      <w:r w:rsidR="00E80794" w:rsidRPr="00A470E9">
        <w:rPr>
          <w:rFonts w:ascii="Raleway" w:hAnsi="Raleway"/>
          <w:sz w:val="22"/>
          <w:szCs w:val="22"/>
        </w:rPr>
        <w:t>FENG.01.01-IP.02-2978/23</w:t>
      </w:r>
    </w:p>
    <w:p w14:paraId="1982B9D2" w14:textId="77777777" w:rsidR="00A51239" w:rsidRPr="009E62A6" w:rsidRDefault="00A51239" w:rsidP="00EA05C6">
      <w:pPr>
        <w:pStyle w:val="Nagwek1"/>
        <w:numPr>
          <w:ilvl w:val="0"/>
          <w:numId w:val="13"/>
        </w:numPr>
        <w:tabs>
          <w:tab w:val="clear" w:pos="0"/>
          <w:tab w:val="num" w:pos="142"/>
        </w:tabs>
        <w:spacing w:after="240"/>
        <w:ind w:left="142" w:hanging="148"/>
        <w:jc w:val="both"/>
        <w:rPr>
          <w:rFonts w:ascii="Raleway" w:hAnsi="Raleway"/>
          <w:color w:val="auto"/>
          <w:sz w:val="22"/>
          <w:szCs w:val="22"/>
        </w:rPr>
      </w:pPr>
      <w:r w:rsidRPr="009E62A6">
        <w:rPr>
          <w:rFonts w:ascii="Raleway" w:hAnsi="Raleway"/>
          <w:color w:val="auto"/>
          <w:sz w:val="22"/>
          <w:szCs w:val="22"/>
        </w:rPr>
        <w:t>Tryb udzielenia zamówienia oraz miejsce, w którym zostało zamieszczone ogłoszenie o zamówieniu:</w:t>
      </w:r>
    </w:p>
    <w:p w14:paraId="471F7213" w14:textId="15B3CFF4" w:rsidR="00A51239" w:rsidRPr="00C500A8" w:rsidRDefault="00233FC4" w:rsidP="00A27EF0">
      <w:pPr>
        <w:pStyle w:val="Akapitzlist"/>
        <w:numPr>
          <w:ilvl w:val="1"/>
          <w:numId w:val="12"/>
        </w:numPr>
        <w:jc w:val="both"/>
        <w:rPr>
          <w:rFonts w:ascii="Raleway" w:hAnsi="Raleway"/>
        </w:rPr>
      </w:pPr>
      <w:r w:rsidRPr="00C500A8">
        <w:rPr>
          <w:rFonts w:ascii="Raleway" w:hAnsi="Raleway"/>
        </w:rPr>
        <w:t>Post</w:t>
      </w:r>
      <w:r w:rsidRPr="009E62A6">
        <w:rPr>
          <w:rFonts w:ascii="Raleway" w:hAnsi="Raleway"/>
        </w:rPr>
        <w:t>ępowanie o udzielenie zamówienia prowadzone jest w trybie zapytania ofertowego</w:t>
      </w:r>
      <w:r w:rsidR="00A51239" w:rsidRPr="009E62A6">
        <w:rPr>
          <w:rFonts w:ascii="Raleway" w:hAnsi="Raleway"/>
        </w:rPr>
        <w:t xml:space="preserve">, spełniającego zasadę konkurencyjności zgodnie z </w:t>
      </w:r>
      <w:r w:rsidR="00C500A8" w:rsidRPr="00C500A8">
        <w:rPr>
          <w:rFonts w:ascii="Raleway" w:hAnsi="Raleway"/>
          <w:i/>
          <w:iCs/>
        </w:rPr>
        <w:t>Wytyczn</w:t>
      </w:r>
      <w:r w:rsidR="00F91F47">
        <w:rPr>
          <w:rFonts w:ascii="Raleway" w:hAnsi="Raleway"/>
          <w:i/>
          <w:iCs/>
        </w:rPr>
        <w:t>ymi</w:t>
      </w:r>
      <w:r w:rsidR="00C500A8" w:rsidRPr="00C500A8">
        <w:rPr>
          <w:rFonts w:ascii="Raleway" w:hAnsi="Raleway"/>
          <w:i/>
          <w:iCs/>
        </w:rPr>
        <w:t xml:space="preserve"> dotyczące kwalifikowalności wydatków na lata 2021-2027</w:t>
      </w:r>
      <w:r w:rsidR="00931A3B" w:rsidRPr="00C500A8">
        <w:rPr>
          <w:rFonts w:ascii="Raleway" w:hAnsi="Raleway"/>
        </w:rPr>
        <w:t>.</w:t>
      </w:r>
    </w:p>
    <w:p w14:paraId="1C681301" w14:textId="77777777" w:rsidR="00CB0CE0" w:rsidRPr="009E62A6" w:rsidRDefault="00483683" w:rsidP="00A27EF0">
      <w:pPr>
        <w:pStyle w:val="Akapitzlist"/>
        <w:numPr>
          <w:ilvl w:val="1"/>
          <w:numId w:val="12"/>
        </w:numPr>
        <w:jc w:val="both"/>
        <w:rPr>
          <w:rFonts w:ascii="Raleway" w:hAnsi="Raleway"/>
        </w:rPr>
      </w:pPr>
      <w:r w:rsidRPr="009E62A6">
        <w:rPr>
          <w:rFonts w:ascii="Raleway" w:hAnsi="Raleway"/>
        </w:rPr>
        <w:t>Sposób upublicznienia</w:t>
      </w:r>
      <w:r w:rsidR="00876C36" w:rsidRPr="009E62A6">
        <w:rPr>
          <w:rFonts w:ascii="Raleway" w:hAnsi="Raleway"/>
        </w:rPr>
        <w:t xml:space="preserve"> Zapytania Ofertowego </w:t>
      </w:r>
      <w:r w:rsidR="00E21434" w:rsidRPr="009E62A6">
        <w:rPr>
          <w:rFonts w:ascii="Raleway" w:hAnsi="Raleway"/>
        </w:rPr>
        <w:t>–</w:t>
      </w:r>
      <w:r w:rsidR="00931A3B" w:rsidRPr="009E62A6">
        <w:rPr>
          <w:rFonts w:ascii="Raleway" w:hAnsi="Raleway"/>
        </w:rPr>
        <w:t xml:space="preserve"> </w:t>
      </w:r>
      <w:r w:rsidR="00893564" w:rsidRPr="009E62A6">
        <w:rPr>
          <w:rFonts w:ascii="Raleway" w:hAnsi="Raleway"/>
        </w:rPr>
        <w:t>Baza Konkurencyjności Funduszy Europejskich</w:t>
      </w:r>
    </w:p>
    <w:p w14:paraId="2A5CE616" w14:textId="77777777" w:rsidR="00A24277" w:rsidRPr="00FC28C4" w:rsidRDefault="007D214D" w:rsidP="007D214D">
      <w:pPr>
        <w:pStyle w:val="Akapitzlist"/>
        <w:numPr>
          <w:ilvl w:val="1"/>
          <w:numId w:val="12"/>
        </w:numPr>
        <w:jc w:val="both"/>
        <w:rPr>
          <w:rFonts w:ascii="Raleway" w:hAnsi="Raleway"/>
        </w:rPr>
      </w:pPr>
      <w:r w:rsidRPr="00FC28C4">
        <w:rPr>
          <w:rFonts w:ascii="Raleway" w:hAnsi="Raleway"/>
        </w:rPr>
        <w:t xml:space="preserve">KOD CPV: </w:t>
      </w:r>
    </w:p>
    <w:p w14:paraId="06533F72" w14:textId="368FBDC4" w:rsidR="002978E3" w:rsidRPr="002978E3" w:rsidRDefault="002978E3" w:rsidP="002978E3">
      <w:pPr>
        <w:pStyle w:val="Akapitzlist"/>
        <w:ind w:left="600"/>
        <w:jc w:val="both"/>
        <w:rPr>
          <w:rFonts w:ascii="Raleway" w:hAnsi="Raleway"/>
        </w:rPr>
      </w:pPr>
      <w:r w:rsidRPr="002978E3">
        <w:rPr>
          <w:rFonts w:ascii="Raleway" w:hAnsi="Raleway"/>
        </w:rPr>
        <w:t>70220000-9</w:t>
      </w:r>
      <w:r>
        <w:rPr>
          <w:rFonts w:ascii="Raleway" w:hAnsi="Raleway"/>
        </w:rPr>
        <w:t xml:space="preserve"> </w:t>
      </w:r>
      <w:r w:rsidRPr="002978E3">
        <w:rPr>
          <w:rFonts w:ascii="Raleway" w:hAnsi="Raleway"/>
        </w:rPr>
        <w:t>Usługi wynajmu lub leasingu nieruchomości innych niż mieszkalne</w:t>
      </w:r>
    </w:p>
    <w:p w14:paraId="4D80FC70" w14:textId="77777777" w:rsidR="002978E3" w:rsidRPr="002978E3" w:rsidRDefault="002978E3" w:rsidP="002978E3">
      <w:pPr>
        <w:pStyle w:val="Akapitzlist"/>
        <w:ind w:left="600"/>
        <w:jc w:val="both"/>
        <w:rPr>
          <w:rFonts w:ascii="Raleway" w:hAnsi="Raleway"/>
        </w:rPr>
      </w:pPr>
      <w:r w:rsidRPr="002978E3">
        <w:rPr>
          <w:rFonts w:ascii="Raleway" w:hAnsi="Raleway"/>
        </w:rPr>
        <w:t>38500000-0</w:t>
      </w:r>
      <w:r>
        <w:rPr>
          <w:rFonts w:ascii="Raleway" w:hAnsi="Raleway"/>
        </w:rPr>
        <w:t xml:space="preserve"> </w:t>
      </w:r>
      <w:r w:rsidRPr="002978E3">
        <w:rPr>
          <w:rFonts w:ascii="Raleway" w:hAnsi="Raleway"/>
        </w:rPr>
        <w:t>Aparatura kontrolna i badawcza</w:t>
      </w:r>
    </w:p>
    <w:p w14:paraId="2BB780D2" w14:textId="77777777" w:rsidR="002978E3" w:rsidRPr="002978E3" w:rsidRDefault="002978E3" w:rsidP="002978E3">
      <w:pPr>
        <w:pStyle w:val="Akapitzlist"/>
        <w:ind w:left="600"/>
        <w:jc w:val="both"/>
        <w:rPr>
          <w:rFonts w:ascii="Raleway" w:hAnsi="Raleway"/>
        </w:rPr>
      </w:pPr>
      <w:r w:rsidRPr="002978E3">
        <w:rPr>
          <w:rFonts w:ascii="Raleway" w:hAnsi="Raleway"/>
        </w:rPr>
        <w:t>38540000-2</w:t>
      </w:r>
      <w:r>
        <w:rPr>
          <w:rFonts w:ascii="Raleway" w:hAnsi="Raleway"/>
        </w:rPr>
        <w:t xml:space="preserve"> </w:t>
      </w:r>
      <w:r w:rsidRPr="002978E3">
        <w:rPr>
          <w:rFonts w:ascii="Raleway" w:hAnsi="Raleway"/>
        </w:rPr>
        <w:t>Maszyny i aparatura badawcza i pomiarowa</w:t>
      </w:r>
    </w:p>
    <w:p w14:paraId="28CB9E45" w14:textId="77777777" w:rsidR="00233FC4" w:rsidRPr="00FC28C4" w:rsidRDefault="3D3BFA35" w:rsidP="00AB0FAA">
      <w:pPr>
        <w:pStyle w:val="Nagwek1"/>
        <w:numPr>
          <w:ilvl w:val="0"/>
          <w:numId w:val="13"/>
        </w:numPr>
        <w:tabs>
          <w:tab w:val="clear" w:pos="0"/>
          <w:tab w:val="num" w:pos="142"/>
        </w:tabs>
        <w:spacing w:after="240"/>
        <w:ind w:left="142" w:hanging="148"/>
        <w:jc w:val="both"/>
        <w:rPr>
          <w:rFonts w:ascii="Raleway" w:hAnsi="Raleway"/>
          <w:color w:val="auto"/>
          <w:sz w:val="22"/>
          <w:szCs w:val="22"/>
        </w:rPr>
      </w:pPr>
      <w:r w:rsidRPr="5FC7C3C1">
        <w:rPr>
          <w:rFonts w:ascii="Raleway" w:hAnsi="Raleway"/>
          <w:color w:val="auto"/>
          <w:sz w:val="22"/>
          <w:szCs w:val="22"/>
        </w:rPr>
        <w:t xml:space="preserve">Opis przedmiotu zamówienia </w:t>
      </w:r>
    </w:p>
    <w:p w14:paraId="44D22D69" w14:textId="77777777" w:rsidR="005350B7" w:rsidRDefault="005350B7" w:rsidP="00AE4308">
      <w:pPr>
        <w:pStyle w:val="Default"/>
        <w:jc w:val="both"/>
        <w:rPr>
          <w:rFonts w:ascii="Raleway" w:hAnsi="Raleway"/>
          <w:sz w:val="22"/>
          <w:szCs w:val="22"/>
        </w:rPr>
      </w:pPr>
    </w:p>
    <w:p w14:paraId="779E05FC" w14:textId="77777777" w:rsidR="005350B7" w:rsidRDefault="005350B7" w:rsidP="00AE4308">
      <w:pPr>
        <w:pStyle w:val="Default"/>
        <w:jc w:val="both"/>
        <w:rPr>
          <w:rFonts w:ascii="Raleway" w:hAnsi="Raleway"/>
          <w:sz w:val="22"/>
          <w:szCs w:val="22"/>
        </w:rPr>
      </w:pPr>
    </w:p>
    <w:p w14:paraId="5A385A64" w14:textId="502D3DE4" w:rsidR="00A2766B" w:rsidRDefault="00D44C29" w:rsidP="00D44C29">
      <w:pPr>
        <w:pStyle w:val="Default"/>
        <w:jc w:val="both"/>
        <w:rPr>
          <w:rFonts w:ascii="Raleway" w:hAnsi="Raleway"/>
        </w:rPr>
      </w:pPr>
      <w:r w:rsidRPr="00D44C29">
        <w:rPr>
          <w:rFonts w:ascii="Raleway" w:hAnsi="Raleway"/>
        </w:rPr>
        <w:t xml:space="preserve">Przedmiotem zamówienia jest wynajem powierzchni laboratoryjnej / badawczej umożliwiającej samodzielne prowadzenie prac badawczo-rozwojowych przez zespół </w:t>
      </w:r>
      <w:r w:rsidR="006A776D">
        <w:rPr>
          <w:rFonts w:ascii="Raleway" w:hAnsi="Raleway"/>
        </w:rPr>
        <w:t>Zamawiającego</w:t>
      </w:r>
      <w:r w:rsidRPr="00D44C29">
        <w:rPr>
          <w:rFonts w:ascii="Raleway" w:hAnsi="Raleway"/>
        </w:rPr>
        <w:t xml:space="preserve">, wraz z dostępem do niezbędnej infrastruktury badawczej i aparatury. </w:t>
      </w:r>
    </w:p>
    <w:p w14:paraId="2FCC66F4" w14:textId="77777777" w:rsidR="00A2766B" w:rsidRDefault="00A2766B" w:rsidP="00D44C29">
      <w:pPr>
        <w:pStyle w:val="Default"/>
        <w:jc w:val="both"/>
        <w:rPr>
          <w:rFonts w:ascii="Raleway" w:hAnsi="Raleway"/>
        </w:rPr>
      </w:pPr>
    </w:p>
    <w:p w14:paraId="2173B74D" w14:textId="6B3637FF" w:rsidR="00766021" w:rsidRDefault="00766021" w:rsidP="00766021">
      <w:pPr>
        <w:pStyle w:val="Default"/>
        <w:jc w:val="both"/>
        <w:rPr>
          <w:rFonts w:ascii="Raleway" w:hAnsi="Raleway"/>
        </w:rPr>
      </w:pPr>
      <w:r w:rsidRPr="00766021">
        <w:rPr>
          <w:rFonts w:ascii="Raleway" w:hAnsi="Raleway"/>
        </w:rPr>
        <w:t>Wykonawca zapewni Zamawiającemu dostęp do powierzchni laboratoryjnej i infrastruktury badawczej w dni robocze, od poniedziałku do piątku, przez co najmniej 8 godzin dziennie. Dopuszcza się współdzielenie powierzchni z innymi użytkownikami oraz korzystanie na podstawie rezerwacji lub bieżących uzgodnień organizacyjnych, bez obowiązku prowadzenia ewidencji czasu korzystania przez Zamawiającego, pod warunkiem zapewnienia rzeczywistej dostępności powierzchni oraz aparatury niezbędnej do realizacji prac B+R.</w:t>
      </w:r>
    </w:p>
    <w:p w14:paraId="60984536" w14:textId="77777777" w:rsidR="00766021" w:rsidRPr="00766021" w:rsidRDefault="00766021" w:rsidP="00766021">
      <w:pPr>
        <w:pStyle w:val="Default"/>
        <w:jc w:val="both"/>
        <w:rPr>
          <w:rFonts w:ascii="Raleway" w:hAnsi="Raleway"/>
        </w:rPr>
      </w:pPr>
    </w:p>
    <w:p w14:paraId="2D9C27C1" w14:textId="77777777" w:rsidR="00766021" w:rsidRPr="00766021" w:rsidRDefault="00766021" w:rsidP="00766021">
      <w:pPr>
        <w:pStyle w:val="Default"/>
        <w:jc w:val="both"/>
        <w:rPr>
          <w:rFonts w:ascii="Raleway" w:hAnsi="Raleway"/>
        </w:rPr>
      </w:pPr>
      <w:r w:rsidRPr="00766021">
        <w:rPr>
          <w:rFonts w:ascii="Raleway" w:hAnsi="Raleway"/>
        </w:rPr>
        <w:lastRenderedPageBreak/>
        <w:t>W cenie najmu są minimum:</w:t>
      </w:r>
    </w:p>
    <w:p w14:paraId="5AADE902" w14:textId="73C75DB3" w:rsidR="00766021" w:rsidRPr="00766021" w:rsidRDefault="00766021" w:rsidP="00766021">
      <w:pPr>
        <w:pStyle w:val="Default"/>
        <w:jc w:val="both"/>
        <w:rPr>
          <w:rFonts w:ascii="Raleway" w:hAnsi="Raleway"/>
        </w:rPr>
      </w:pPr>
      <w:r w:rsidRPr="00766021">
        <w:rPr>
          <w:rFonts w:ascii="Raleway" w:hAnsi="Raleway"/>
        </w:rPr>
        <w:t>- wydatki związane z utrzymaniem części wspólnych nieruchomości, w</w:t>
      </w:r>
      <w:r w:rsidR="00A375DE">
        <w:rPr>
          <w:rFonts w:ascii="Raleway" w:hAnsi="Raleway"/>
        </w:rPr>
        <w:t> </w:t>
      </w:r>
      <w:r w:rsidRPr="00766021">
        <w:rPr>
          <w:rFonts w:ascii="Raleway" w:hAnsi="Raleway"/>
        </w:rPr>
        <w:t>szczególności ciągów komunikacyjnych, klatek schodowych oraz jeżeli dotyczy dźwigów osobowych,</w:t>
      </w:r>
    </w:p>
    <w:p w14:paraId="5CD0E005" w14:textId="65D09A8D" w:rsidR="00766021" w:rsidRPr="00766021" w:rsidRDefault="00766021" w:rsidP="00766021">
      <w:pPr>
        <w:pStyle w:val="Default"/>
        <w:jc w:val="both"/>
        <w:rPr>
          <w:rFonts w:ascii="Raleway" w:hAnsi="Raleway"/>
        </w:rPr>
      </w:pPr>
      <w:r w:rsidRPr="00766021">
        <w:rPr>
          <w:rFonts w:ascii="Raleway" w:hAnsi="Raleway"/>
        </w:rPr>
        <w:t xml:space="preserve">- </w:t>
      </w:r>
      <w:r w:rsidRPr="00766021">
        <w:rPr>
          <w:rFonts w:ascii="Times New Roman" w:hAnsi="Times New Roman" w:cs="Times New Roman"/>
        </w:rPr>
        <w:t>‎</w:t>
      </w:r>
      <w:r w:rsidRPr="00766021">
        <w:rPr>
          <w:rFonts w:ascii="Raleway" w:hAnsi="Raleway"/>
        </w:rPr>
        <w:t>op</w:t>
      </w:r>
      <w:r w:rsidRPr="00766021">
        <w:rPr>
          <w:rFonts w:ascii="Raleway" w:hAnsi="Raleway" w:cs="Raleway"/>
        </w:rPr>
        <w:t>ł</w:t>
      </w:r>
      <w:r w:rsidRPr="00766021">
        <w:rPr>
          <w:rFonts w:ascii="Raleway" w:hAnsi="Raleway"/>
        </w:rPr>
        <w:t>aty za zapewnienie porz</w:t>
      </w:r>
      <w:r w:rsidRPr="00766021">
        <w:rPr>
          <w:rFonts w:ascii="Raleway" w:hAnsi="Raleway" w:cs="Raleway"/>
        </w:rPr>
        <w:t>ą</w:t>
      </w:r>
      <w:r w:rsidRPr="00766021">
        <w:rPr>
          <w:rFonts w:ascii="Raleway" w:hAnsi="Raleway"/>
        </w:rPr>
        <w:t>dku i czysto</w:t>
      </w:r>
      <w:r w:rsidRPr="00766021">
        <w:rPr>
          <w:rFonts w:ascii="Raleway" w:hAnsi="Raleway" w:cs="Raleway"/>
        </w:rPr>
        <w:t>ś</w:t>
      </w:r>
      <w:r w:rsidRPr="00766021">
        <w:rPr>
          <w:rFonts w:ascii="Raleway" w:hAnsi="Raleway"/>
        </w:rPr>
        <w:t>ci w obr</w:t>
      </w:r>
      <w:r w:rsidRPr="00766021">
        <w:rPr>
          <w:rFonts w:ascii="Raleway" w:hAnsi="Raleway" w:cs="Raleway"/>
        </w:rPr>
        <w:t>ę</w:t>
      </w:r>
      <w:r w:rsidRPr="00766021">
        <w:rPr>
          <w:rFonts w:ascii="Raleway" w:hAnsi="Raleway"/>
        </w:rPr>
        <w:t>bie powierzchni laboratoryjnej,</w:t>
      </w:r>
    </w:p>
    <w:p w14:paraId="542F080A" w14:textId="65141B76" w:rsidR="00766021" w:rsidRPr="00766021" w:rsidRDefault="00766021" w:rsidP="00766021">
      <w:pPr>
        <w:pStyle w:val="Default"/>
        <w:jc w:val="both"/>
        <w:rPr>
          <w:rFonts w:ascii="Raleway" w:hAnsi="Raleway"/>
        </w:rPr>
      </w:pPr>
      <w:r w:rsidRPr="00766021">
        <w:rPr>
          <w:rFonts w:ascii="Raleway" w:hAnsi="Raleway"/>
        </w:rPr>
        <w:t xml:space="preserve">- </w:t>
      </w:r>
      <w:r w:rsidRPr="00766021">
        <w:rPr>
          <w:rFonts w:ascii="Times New Roman" w:hAnsi="Times New Roman" w:cs="Times New Roman"/>
        </w:rPr>
        <w:t>‎</w:t>
      </w:r>
      <w:r w:rsidRPr="00766021">
        <w:rPr>
          <w:rFonts w:ascii="Raleway" w:hAnsi="Raleway"/>
        </w:rPr>
        <w:t>koszty medi</w:t>
      </w:r>
      <w:r w:rsidRPr="00766021">
        <w:rPr>
          <w:rFonts w:ascii="Raleway" w:hAnsi="Raleway" w:cs="Raleway"/>
        </w:rPr>
        <w:t>ó</w:t>
      </w:r>
      <w:r w:rsidRPr="00766021">
        <w:rPr>
          <w:rFonts w:ascii="Raleway" w:hAnsi="Raleway"/>
        </w:rPr>
        <w:t>w, w tym dostawy energii elektrycznej, paliwa gazowego, ciep</w:t>
      </w:r>
      <w:r w:rsidRPr="00766021">
        <w:rPr>
          <w:rFonts w:ascii="Raleway" w:hAnsi="Raleway" w:cs="Raleway"/>
        </w:rPr>
        <w:t>ł</w:t>
      </w:r>
      <w:r w:rsidRPr="00766021">
        <w:rPr>
          <w:rFonts w:ascii="Raleway" w:hAnsi="Raleway"/>
        </w:rPr>
        <w:t xml:space="preserve">a, wody oraz odbioru </w:t>
      </w:r>
      <w:r w:rsidRPr="00766021">
        <w:rPr>
          <w:rFonts w:ascii="Raleway" w:hAnsi="Raleway" w:cs="Raleway"/>
        </w:rPr>
        <w:t>ś</w:t>
      </w:r>
      <w:r w:rsidRPr="00766021">
        <w:rPr>
          <w:rFonts w:ascii="Raleway" w:hAnsi="Raleway"/>
        </w:rPr>
        <w:t>ciek</w:t>
      </w:r>
      <w:r w:rsidRPr="00766021">
        <w:rPr>
          <w:rFonts w:ascii="Raleway" w:hAnsi="Raleway" w:cs="Raleway"/>
        </w:rPr>
        <w:t>ó</w:t>
      </w:r>
      <w:r w:rsidRPr="00766021">
        <w:rPr>
          <w:rFonts w:ascii="Raleway" w:hAnsi="Raleway"/>
        </w:rPr>
        <w:t>w.</w:t>
      </w:r>
    </w:p>
    <w:p w14:paraId="36830986" w14:textId="77777777" w:rsidR="00A2766B" w:rsidRPr="00D44C29" w:rsidRDefault="00A2766B" w:rsidP="00D44C29">
      <w:pPr>
        <w:pStyle w:val="Default"/>
        <w:jc w:val="both"/>
        <w:rPr>
          <w:rFonts w:ascii="Raleway" w:hAnsi="Raleway"/>
        </w:rPr>
      </w:pPr>
    </w:p>
    <w:p w14:paraId="7EB054E5" w14:textId="7F48762D" w:rsidR="00D44C29" w:rsidRDefault="00D44C29" w:rsidP="00D44C29">
      <w:pPr>
        <w:pStyle w:val="Default"/>
        <w:jc w:val="both"/>
        <w:rPr>
          <w:rFonts w:ascii="Raleway" w:hAnsi="Raleway"/>
        </w:rPr>
      </w:pPr>
      <w:r w:rsidRPr="00D44C29">
        <w:rPr>
          <w:rFonts w:ascii="Raleway" w:hAnsi="Raleway"/>
        </w:rPr>
        <w:t xml:space="preserve">Wynajmowana powierzchnia oraz dostępna infrastruktura będą wykorzystywane przez </w:t>
      </w:r>
      <w:r w:rsidR="006A776D">
        <w:rPr>
          <w:rFonts w:ascii="Raleway" w:hAnsi="Raleway"/>
        </w:rPr>
        <w:t>Zamawiającego</w:t>
      </w:r>
      <w:r w:rsidRPr="00D44C29">
        <w:rPr>
          <w:rFonts w:ascii="Raleway" w:hAnsi="Raleway"/>
        </w:rPr>
        <w:t xml:space="preserve"> do samodzielnej realizacji prac B+R związanych z opracowaniem i analizą powłok oraz kąpieli galwanicznych, w szczególności do:</w:t>
      </w:r>
      <w:r w:rsidRPr="00D44C29">
        <w:rPr>
          <w:rFonts w:ascii="Raleway" w:hAnsi="Raleway"/>
        </w:rPr>
        <w:br/>
        <w:t>- analizy morfologii powierzchni powłok,</w:t>
      </w:r>
    </w:p>
    <w:p w14:paraId="6CDC9A53" w14:textId="77777777" w:rsidR="00D44C29" w:rsidRDefault="00D44C29" w:rsidP="00D44C29">
      <w:pPr>
        <w:pStyle w:val="Default"/>
        <w:jc w:val="both"/>
        <w:rPr>
          <w:rFonts w:ascii="Raleway" w:hAnsi="Raleway"/>
        </w:rPr>
      </w:pPr>
      <w:r w:rsidRPr="00D44C29">
        <w:rPr>
          <w:rFonts w:ascii="Raleway" w:hAnsi="Raleway"/>
        </w:rPr>
        <w:t>- analizy składu powierzchni i składu pierwiastkowego materiałów,</w:t>
      </w:r>
    </w:p>
    <w:p w14:paraId="2B474992" w14:textId="77777777" w:rsidR="00D44C29" w:rsidRDefault="00D44C29" w:rsidP="00D44C29">
      <w:pPr>
        <w:pStyle w:val="Default"/>
        <w:jc w:val="both"/>
        <w:rPr>
          <w:rFonts w:ascii="Raleway" w:hAnsi="Raleway"/>
        </w:rPr>
      </w:pPr>
      <w:r w:rsidRPr="00D44C29">
        <w:rPr>
          <w:rFonts w:ascii="Raleway" w:hAnsi="Raleway"/>
        </w:rPr>
        <w:t xml:space="preserve">- badania wpływu </w:t>
      </w:r>
      <w:proofErr w:type="spellStart"/>
      <w:r w:rsidRPr="00D44C29">
        <w:rPr>
          <w:rFonts w:ascii="Raleway" w:hAnsi="Raleway"/>
        </w:rPr>
        <w:t>nanocząstek</w:t>
      </w:r>
      <w:proofErr w:type="spellEnd"/>
      <w:r w:rsidRPr="00D44C29">
        <w:rPr>
          <w:rFonts w:ascii="Raleway" w:hAnsi="Raleway"/>
        </w:rPr>
        <w:t xml:space="preserve"> i/lub dodatków stopowych na właściwości kąpieli galwanicznych,</w:t>
      </w:r>
      <w:r w:rsidRPr="00D44C29">
        <w:rPr>
          <w:rFonts w:ascii="Raleway" w:hAnsi="Raleway"/>
        </w:rPr>
        <w:br/>
        <w:t xml:space="preserve">- badania rozmiaru </w:t>
      </w:r>
      <w:proofErr w:type="spellStart"/>
      <w:r w:rsidRPr="00D44C29">
        <w:rPr>
          <w:rFonts w:ascii="Raleway" w:hAnsi="Raleway"/>
        </w:rPr>
        <w:t>nanocząstek</w:t>
      </w:r>
      <w:proofErr w:type="spellEnd"/>
      <w:r w:rsidRPr="00D44C29">
        <w:rPr>
          <w:rFonts w:ascii="Raleway" w:hAnsi="Raleway"/>
        </w:rPr>
        <w:t xml:space="preserve"> w kąpielach galwanicznych metodą DLS,</w:t>
      </w:r>
    </w:p>
    <w:p w14:paraId="0F240E26" w14:textId="77777777" w:rsidR="00D44C29" w:rsidRDefault="00D44C29" w:rsidP="00D44C29">
      <w:pPr>
        <w:pStyle w:val="Default"/>
        <w:jc w:val="both"/>
        <w:rPr>
          <w:rFonts w:ascii="Raleway" w:hAnsi="Raleway"/>
        </w:rPr>
      </w:pPr>
      <w:r w:rsidRPr="00D44C29">
        <w:rPr>
          <w:rFonts w:ascii="Raleway" w:hAnsi="Raleway"/>
        </w:rPr>
        <w:t>- badania ładunku cząstek poprzez pomiar potencjału zeta,</w:t>
      </w:r>
    </w:p>
    <w:p w14:paraId="2975210E" w14:textId="753F7043" w:rsidR="00D44C29" w:rsidRPr="00D44C29" w:rsidRDefault="00D44C29" w:rsidP="00D44C29">
      <w:pPr>
        <w:pStyle w:val="Default"/>
        <w:jc w:val="both"/>
        <w:rPr>
          <w:rFonts w:ascii="Raleway" w:hAnsi="Raleway"/>
        </w:rPr>
      </w:pPr>
      <w:r w:rsidRPr="00D44C29">
        <w:rPr>
          <w:rFonts w:ascii="Raleway" w:hAnsi="Raleway"/>
        </w:rPr>
        <w:t>- prowadzenia analiz elektrochemicznych, w tym pomiarów impedancyjnych.</w:t>
      </w:r>
    </w:p>
    <w:p w14:paraId="5881BF2C" w14:textId="77777777" w:rsidR="006A776D" w:rsidRDefault="006A776D" w:rsidP="00D44C29">
      <w:pPr>
        <w:pStyle w:val="Default"/>
        <w:jc w:val="both"/>
        <w:rPr>
          <w:rFonts w:ascii="Raleway" w:hAnsi="Raleway"/>
        </w:rPr>
      </w:pPr>
    </w:p>
    <w:p w14:paraId="0D81D8ED" w14:textId="1DC2BDD7" w:rsidR="00D44C29" w:rsidRPr="00D44C29" w:rsidRDefault="00D44C29" w:rsidP="00D44C29">
      <w:pPr>
        <w:pStyle w:val="Default"/>
        <w:jc w:val="both"/>
        <w:rPr>
          <w:rFonts w:ascii="Raleway" w:hAnsi="Raleway"/>
        </w:rPr>
      </w:pPr>
      <w:r w:rsidRPr="00D44C29">
        <w:rPr>
          <w:rFonts w:ascii="Raleway" w:hAnsi="Raleway"/>
        </w:rPr>
        <w:t>Zamówienie obejmuje wyłącznie zapewnienie przestrzeni i dostępu do infrastruktury niezbędnej do prowadzenia samodzielnych prac badawczo-rozwojowych przez Zamawiającego i nie stanowi usługi polegającej na wykonaniu badań przez Wykonawcę.</w:t>
      </w:r>
    </w:p>
    <w:p w14:paraId="466F4F96" w14:textId="77777777" w:rsidR="002978E3" w:rsidRDefault="002978E3" w:rsidP="00D44C29">
      <w:pPr>
        <w:pStyle w:val="Default"/>
        <w:jc w:val="both"/>
        <w:rPr>
          <w:rFonts w:ascii="Raleway" w:hAnsi="Raleway"/>
        </w:rPr>
      </w:pPr>
    </w:p>
    <w:p w14:paraId="496BB079" w14:textId="5043B612" w:rsidR="00D44C29" w:rsidRPr="00D44C29" w:rsidRDefault="00D44C29" w:rsidP="00D44C29">
      <w:pPr>
        <w:pStyle w:val="Default"/>
        <w:jc w:val="both"/>
        <w:rPr>
          <w:rFonts w:ascii="Raleway" w:hAnsi="Raleway"/>
        </w:rPr>
      </w:pPr>
      <w:r w:rsidRPr="00D44C29">
        <w:rPr>
          <w:rFonts w:ascii="Raleway" w:hAnsi="Raleway"/>
        </w:rPr>
        <w:t>W ramach zamówienia Wykonawca zapewni dostęp co najmniej do następującej infrastruktury i aparatury:</w:t>
      </w:r>
    </w:p>
    <w:p w14:paraId="435DEA86" w14:textId="5DE1DA0A" w:rsidR="00D44C29" w:rsidRPr="00D44C29" w:rsidRDefault="00D44C29" w:rsidP="00D44C29">
      <w:pPr>
        <w:pStyle w:val="Default"/>
        <w:jc w:val="both"/>
        <w:rPr>
          <w:rFonts w:ascii="Raleway" w:hAnsi="Raleway"/>
        </w:rPr>
      </w:pPr>
    </w:p>
    <w:tbl>
      <w:tblPr>
        <w:tblW w:w="5000" w:type="pct"/>
        <w:jc w:val="center"/>
        <w:tblCellMar>
          <w:left w:w="0" w:type="dxa"/>
          <w:right w:w="0" w:type="dxa"/>
        </w:tblCellMar>
        <w:tblLook w:val="04A0" w:firstRow="1" w:lastRow="0" w:firstColumn="1" w:lastColumn="0" w:noHBand="0" w:noVBand="1"/>
      </w:tblPr>
      <w:tblGrid>
        <w:gridCol w:w="561"/>
        <w:gridCol w:w="2835"/>
        <w:gridCol w:w="5666"/>
      </w:tblGrid>
      <w:tr w:rsidR="00D44C29" w:rsidRPr="00D44C29" w14:paraId="78B296F8" w14:textId="77777777" w:rsidTr="00D44C29">
        <w:trPr>
          <w:trHeight w:val="330"/>
          <w:jc w:val="center"/>
        </w:trPr>
        <w:tc>
          <w:tcPr>
            <w:tcW w:w="31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4FAE4FC" w14:textId="77777777" w:rsidR="00D44C29" w:rsidRPr="00D44C29" w:rsidRDefault="00D44C29" w:rsidP="008621A8">
            <w:pPr>
              <w:pStyle w:val="Default"/>
              <w:jc w:val="center"/>
              <w:rPr>
                <w:rFonts w:ascii="Raleway" w:hAnsi="Raleway"/>
                <w:sz w:val="18"/>
                <w:szCs w:val="18"/>
              </w:rPr>
            </w:pPr>
            <w:r w:rsidRPr="00D44C29">
              <w:rPr>
                <w:rFonts w:ascii="Raleway" w:hAnsi="Raleway"/>
                <w:b/>
                <w:bCs/>
                <w:sz w:val="18"/>
                <w:szCs w:val="18"/>
              </w:rPr>
              <w:t>Lp.</w:t>
            </w:r>
          </w:p>
        </w:tc>
        <w:tc>
          <w:tcPr>
            <w:tcW w:w="1564" w:type="pct"/>
            <w:tcBorders>
              <w:top w:val="single" w:sz="4" w:space="0" w:color="auto"/>
              <w:bottom w:val="single" w:sz="4" w:space="0" w:color="auto"/>
              <w:right w:val="single" w:sz="4" w:space="0" w:color="auto"/>
            </w:tcBorders>
            <w:tcMar>
              <w:top w:w="15" w:type="dxa"/>
              <w:left w:w="15" w:type="dxa"/>
              <w:bottom w:w="0" w:type="dxa"/>
              <w:right w:w="15" w:type="dxa"/>
            </w:tcMar>
            <w:vAlign w:val="center"/>
            <w:hideMark/>
          </w:tcPr>
          <w:p w14:paraId="282F43E8" w14:textId="77777777" w:rsidR="00D44C29" w:rsidRPr="00D44C29" w:rsidRDefault="00D44C29" w:rsidP="008621A8">
            <w:pPr>
              <w:pStyle w:val="Default"/>
              <w:jc w:val="center"/>
              <w:rPr>
                <w:rFonts w:ascii="Raleway" w:hAnsi="Raleway"/>
                <w:sz w:val="18"/>
                <w:szCs w:val="18"/>
              </w:rPr>
            </w:pPr>
            <w:r w:rsidRPr="00D44C29">
              <w:rPr>
                <w:rFonts w:ascii="Raleway" w:hAnsi="Raleway"/>
                <w:b/>
                <w:bCs/>
                <w:sz w:val="18"/>
                <w:szCs w:val="18"/>
              </w:rPr>
              <w:t>Aparatura</w:t>
            </w:r>
          </w:p>
        </w:tc>
        <w:tc>
          <w:tcPr>
            <w:tcW w:w="3126" w:type="pct"/>
            <w:tcBorders>
              <w:top w:val="single" w:sz="4" w:space="0" w:color="auto"/>
              <w:bottom w:val="single" w:sz="4" w:space="0" w:color="auto"/>
              <w:right w:val="single" w:sz="4" w:space="0" w:color="auto"/>
            </w:tcBorders>
            <w:tcMar>
              <w:top w:w="15" w:type="dxa"/>
              <w:left w:w="15" w:type="dxa"/>
              <w:bottom w:w="0" w:type="dxa"/>
              <w:right w:w="15" w:type="dxa"/>
            </w:tcMar>
            <w:vAlign w:val="center"/>
            <w:hideMark/>
          </w:tcPr>
          <w:p w14:paraId="384CE323" w14:textId="77777777" w:rsidR="00D44C29" w:rsidRPr="00D44C29" w:rsidRDefault="00D44C29" w:rsidP="00D44C29">
            <w:pPr>
              <w:pStyle w:val="Default"/>
              <w:jc w:val="both"/>
              <w:rPr>
                <w:rFonts w:ascii="Raleway" w:hAnsi="Raleway"/>
                <w:sz w:val="18"/>
                <w:szCs w:val="18"/>
              </w:rPr>
            </w:pPr>
            <w:r w:rsidRPr="00D44C29">
              <w:rPr>
                <w:rFonts w:ascii="Raleway" w:hAnsi="Raleway"/>
                <w:b/>
                <w:bCs/>
                <w:sz w:val="18"/>
                <w:szCs w:val="18"/>
              </w:rPr>
              <w:t>Minimalne wymagania / parametry</w:t>
            </w:r>
          </w:p>
        </w:tc>
      </w:tr>
      <w:tr w:rsidR="00846488" w:rsidRPr="00D44C29" w14:paraId="791CAC95" w14:textId="77777777" w:rsidTr="00D44C29">
        <w:trPr>
          <w:trHeight w:val="330"/>
          <w:jc w:val="center"/>
        </w:trPr>
        <w:tc>
          <w:tcPr>
            <w:tcW w:w="310" w:type="pct"/>
            <w:tcBorders>
              <w:left w:val="single" w:sz="4" w:space="0" w:color="auto"/>
              <w:bottom w:val="single" w:sz="4" w:space="0" w:color="auto"/>
              <w:right w:val="single" w:sz="4" w:space="0" w:color="auto"/>
            </w:tcBorders>
            <w:tcMar>
              <w:top w:w="15" w:type="dxa"/>
              <w:left w:w="15" w:type="dxa"/>
              <w:bottom w:w="0" w:type="dxa"/>
              <w:right w:w="15" w:type="dxa"/>
            </w:tcMar>
            <w:vAlign w:val="center"/>
          </w:tcPr>
          <w:p w14:paraId="53331BD7" w14:textId="211180B1" w:rsidR="00846488" w:rsidRPr="00D44C29" w:rsidRDefault="00846488" w:rsidP="008621A8">
            <w:pPr>
              <w:pStyle w:val="Default"/>
              <w:jc w:val="center"/>
              <w:rPr>
                <w:rFonts w:ascii="Raleway" w:hAnsi="Raleway"/>
                <w:sz w:val="18"/>
                <w:szCs w:val="18"/>
              </w:rPr>
            </w:pPr>
            <w:r>
              <w:rPr>
                <w:rFonts w:ascii="Raleway" w:hAnsi="Raleway"/>
                <w:sz w:val="18"/>
                <w:szCs w:val="18"/>
              </w:rPr>
              <w:t>1</w:t>
            </w:r>
          </w:p>
        </w:tc>
        <w:tc>
          <w:tcPr>
            <w:tcW w:w="1564" w:type="pct"/>
            <w:tcBorders>
              <w:bottom w:val="single" w:sz="4" w:space="0" w:color="auto"/>
              <w:right w:val="single" w:sz="4" w:space="0" w:color="auto"/>
            </w:tcBorders>
            <w:tcMar>
              <w:top w:w="15" w:type="dxa"/>
              <w:left w:w="15" w:type="dxa"/>
              <w:bottom w:w="0" w:type="dxa"/>
              <w:right w:w="15" w:type="dxa"/>
            </w:tcMar>
            <w:vAlign w:val="center"/>
          </w:tcPr>
          <w:p w14:paraId="6ABFE417" w14:textId="419ECCF2" w:rsidR="00846488" w:rsidRPr="00D44C29" w:rsidRDefault="00846488" w:rsidP="008621A8">
            <w:pPr>
              <w:pStyle w:val="Default"/>
              <w:jc w:val="center"/>
              <w:rPr>
                <w:rFonts w:ascii="Raleway" w:hAnsi="Raleway"/>
                <w:sz w:val="18"/>
                <w:szCs w:val="18"/>
              </w:rPr>
            </w:pPr>
            <w:r w:rsidRPr="00846488">
              <w:rPr>
                <w:rFonts w:ascii="Raleway" w:hAnsi="Raleway"/>
                <w:sz w:val="18"/>
                <w:szCs w:val="18"/>
              </w:rPr>
              <w:t>Powierzchnia laboratoryjna</w:t>
            </w:r>
          </w:p>
        </w:tc>
        <w:tc>
          <w:tcPr>
            <w:tcW w:w="3126" w:type="pct"/>
            <w:tcBorders>
              <w:bottom w:val="single" w:sz="4" w:space="0" w:color="auto"/>
              <w:right w:val="single" w:sz="4" w:space="0" w:color="auto"/>
            </w:tcBorders>
            <w:tcMar>
              <w:top w:w="15" w:type="dxa"/>
              <w:left w:w="15" w:type="dxa"/>
              <w:bottom w:w="0" w:type="dxa"/>
              <w:right w:w="15" w:type="dxa"/>
            </w:tcMar>
            <w:vAlign w:val="center"/>
          </w:tcPr>
          <w:p w14:paraId="5E9E4728" w14:textId="1A2F3BB0" w:rsidR="00846488" w:rsidRPr="00D44C29" w:rsidRDefault="00846488" w:rsidP="00D44C29">
            <w:pPr>
              <w:pStyle w:val="Default"/>
              <w:jc w:val="both"/>
              <w:rPr>
                <w:rFonts w:ascii="Raleway" w:hAnsi="Raleway"/>
                <w:sz w:val="18"/>
                <w:szCs w:val="18"/>
              </w:rPr>
            </w:pPr>
            <w:r w:rsidRPr="00846488">
              <w:rPr>
                <w:rFonts w:ascii="Raleway" w:hAnsi="Raleway"/>
                <w:sz w:val="18"/>
                <w:szCs w:val="18"/>
              </w:rPr>
              <w:t>Powierzchnia laboratoryjna (</w:t>
            </w:r>
            <w:r>
              <w:rPr>
                <w:rFonts w:ascii="Raleway" w:hAnsi="Raleway"/>
                <w:sz w:val="18"/>
                <w:szCs w:val="18"/>
              </w:rPr>
              <w:t>min. 15</w:t>
            </w:r>
            <w:r w:rsidRPr="00846488">
              <w:rPr>
                <w:rFonts w:ascii="Raleway" w:hAnsi="Raleway"/>
                <w:sz w:val="18"/>
                <w:szCs w:val="18"/>
              </w:rPr>
              <w:t>m²) ze sprzętem podstawowym + części ogólne, dostęp do sanitariatów, korytarza, kuchni, windy, magazynu odczynników</w:t>
            </w:r>
          </w:p>
        </w:tc>
      </w:tr>
      <w:tr w:rsidR="00846488" w:rsidRPr="00D44C29" w14:paraId="091A36FF" w14:textId="77777777" w:rsidTr="00D44C29">
        <w:trPr>
          <w:trHeight w:val="330"/>
          <w:jc w:val="center"/>
        </w:trPr>
        <w:tc>
          <w:tcPr>
            <w:tcW w:w="310" w:type="pct"/>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6569F74" w14:textId="3AE358C3" w:rsidR="00846488" w:rsidRPr="00D44C29" w:rsidRDefault="00846488" w:rsidP="00846488">
            <w:pPr>
              <w:pStyle w:val="Default"/>
              <w:jc w:val="center"/>
              <w:rPr>
                <w:rFonts w:ascii="Raleway" w:hAnsi="Raleway"/>
                <w:sz w:val="18"/>
                <w:szCs w:val="18"/>
              </w:rPr>
            </w:pPr>
            <w:r w:rsidRPr="00D44C29">
              <w:rPr>
                <w:rFonts w:ascii="Raleway" w:hAnsi="Raleway"/>
                <w:sz w:val="18"/>
                <w:szCs w:val="18"/>
              </w:rPr>
              <w:t>2</w:t>
            </w:r>
          </w:p>
        </w:tc>
        <w:tc>
          <w:tcPr>
            <w:tcW w:w="1564" w:type="pct"/>
            <w:tcBorders>
              <w:bottom w:val="single" w:sz="4" w:space="0" w:color="auto"/>
              <w:right w:val="single" w:sz="4" w:space="0" w:color="auto"/>
            </w:tcBorders>
            <w:tcMar>
              <w:top w:w="15" w:type="dxa"/>
              <w:left w:w="15" w:type="dxa"/>
              <w:bottom w:w="0" w:type="dxa"/>
              <w:right w:w="15" w:type="dxa"/>
            </w:tcMar>
            <w:vAlign w:val="center"/>
            <w:hideMark/>
          </w:tcPr>
          <w:p w14:paraId="74300C9D" w14:textId="77777777" w:rsidR="00846488" w:rsidRPr="00D44C29" w:rsidRDefault="00846488" w:rsidP="00846488">
            <w:pPr>
              <w:pStyle w:val="Default"/>
              <w:jc w:val="center"/>
              <w:rPr>
                <w:rFonts w:ascii="Raleway" w:hAnsi="Raleway"/>
                <w:sz w:val="18"/>
                <w:szCs w:val="18"/>
              </w:rPr>
            </w:pPr>
            <w:r w:rsidRPr="00D44C29">
              <w:rPr>
                <w:rFonts w:ascii="Raleway" w:hAnsi="Raleway"/>
                <w:sz w:val="18"/>
                <w:szCs w:val="18"/>
              </w:rPr>
              <w:t>Wirówka laboratoryjna wraz z rotorami</w:t>
            </w:r>
          </w:p>
        </w:tc>
        <w:tc>
          <w:tcPr>
            <w:tcW w:w="3126" w:type="pct"/>
            <w:tcBorders>
              <w:bottom w:val="single" w:sz="4" w:space="0" w:color="auto"/>
              <w:right w:val="single" w:sz="4" w:space="0" w:color="auto"/>
            </w:tcBorders>
            <w:tcMar>
              <w:top w:w="15" w:type="dxa"/>
              <w:left w:w="15" w:type="dxa"/>
              <w:bottom w:w="0" w:type="dxa"/>
              <w:right w:w="15" w:type="dxa"/>
            </w:tcMar>
            <w:vAlign w:val="center"/>
            <w:hideMark/>
          </w:tcPr>
          <w:p w14:paraId="7260DD64" w14:textId="77777777" w:rsidR="00846488" w:rsidRPr="00D44C29" w:rsidRDefault="00846488" w:rsidP="00846488">
            <w:pPr>
              <w:pStyle w:val="Default"/>
              <w:jc w:val="both"/>
              <w:rPr>
                <w:rFonts w:ascii="Raleway" w:hAnsi="Raleway"/>
                <w:sz w:val="18"/>
                <w:szCs w:val="18"/>
              </w:rPr>
            </w:pPr>
            <w:r w:rsidRPr="00D44C29">
              <w:rPr>
                <w:rFonts w:ascii="Raleway" w:hAnsi="Raleway"/>
                <w:sz w:val="18"/>
                <w:szCs w:val="18"/>
              </w:rPr>
              <w:t>Wirówka laboratoryjna o mocy ok. 980 W, wyposażona w funkcję chłodzenia i grzania.</w:t>
            </w:r>
          </w:p>
        </w:tc>
      </w:tr>
      <w:tr w:rsidR="00846488" w:rsidRPr="00D44C29" w14:paraId="5329E559" w14:textId="77777777" w:rsidTr="00D44C29">
        <w:trPr>
          <w:trHeight w:val="330"/>
          <w:jc w:val="center"/>
        </w:trPr>
        <w:tc>
          <w:tcPr>
            <w:tcW w:w="310" w:type="pct"/>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DBC9D3E" w14:textId="7542DEFE" w:rsidR="00846488" w:rsidRPr="00D44C29" w:rsidRDefault="00846488" w:rsidP="00846488">
            <w:pPr>
              <w:pStyle w:val="Default"/>
              <w:jc w:val="center"/>
              <w:rPr>
                <w:rFonts w:ascii="Raleway" w:hAnsi="Raleway"/>
                <w:sz w:val="18"/>
                <w:szCs w:val="18"/>
              </w:rPr>
            </w:pPr>
            <w:r w:rsidRPr="00D44C29">
              <w:rPr>
                <w:rFonts w:ascii="Raleway" w:hAnsi="Raleway"/>
                <w:sz w:val="18"/>
                <w:szCs w:val="18"/>
              </w:rPr>
              <w:t>3</w:t>
            </w:r>
          </w:p>
        </w:tc>
        <w:tc>
          <w:tcPr>
            <w:tcW w:w="1564" w:type="pct"/>
            <w:tcBorders>
              <w:bottom w:val="single" w:sz="4" w:space="0" w:color="auto"/>
              <w:right w:val="single" w:sz="4" w:space="0" w:color="auto"/>
            </w:tcBorders>
            <w:tcMar>
              <w:top w:w="15" w:type="dxa"/>
              <w:left w:w="15" w:type="dxa"/>
              <w:bottom w:w="0" w:type="dxa"/>
              <w:right w:w="15" w:type="dxa"/>
            </w:tcMar>
            <w:vAlign w:val="center"/>
            <w:hideMark/>
          </w:tcPr>
          <w:p w14:paraId="57E92DBC" w14:textId="77777777" w:rsidR="00846488" w:rsidRPr="00D44C29" w:rsidRDefault="00846488" w:rsidP="00846488">
            <w:pPr>
              <w:pStyle w:val="Default"/>
              <w:jc w:val="center"/>
              <w:rPr>
                <w:rFonts w:ascii="Raleway" w:hAnsi="Raleway"/>
                <w:sz w:val="18"/>
                <w:szCs w:val="18"/>
              </w:rPr>
            </w:pPr>
            <w:r w:rsidRPr="00D44C29">
              <w:rPr>
                <w:rFonts w:ascii="Raleway" w:hAnsi="Raleway"/>
                <w:sz w:val="18"/>
                <w:szCs w:val="18"/>
              </w:rPr>
              <w:t>Dygestorium</w:t>
            </w:r>
          </w:p>
        </w:tc>
        <w:tc>
          <w:tcPr>
            <w:tcW w:w="3126" w:type="pct"/>
            <w:tcBorders>
              <w:bottom w:val="single" w:sz="4" w:space="0" w:color="auto"/>
              <w:right w:val="single" w:sz="4" w:space="0" w:color="auto"/>
            </w:tcBorders>
            <w:tcMar>
              <w:top w:w="15" w:type="dxa"/>
              <w:left w:w="15" w:type="dxa"/>
              <w:bottom w:w="0" w:type="dxa"/>
              <w:right w:w="15" w:type="dxa"/>
            </w:tcMar>
            <w:vAlign w:val="center"/>
            <w:hideMark/>
          </w:tcPr>
          <w:p w14:paraId="278C79D0" w14:textId="77777777" w:rsidR="00846488" w:rsidRPr="00D44C29" w:rsidRDefault="00846488" w:rsidP="00846488">
            <w:pPr>
              <w:pStyle w:val="Default"/>
              <w:jc w:val="both"/>
              <w:rPr>
                <w:rFonts w:ascii="Raleway" w:hAnsi="Raleway"/>
                <w:sz w:val="18"/>
                <w:szCs w:val="18"/>
              </w:rPr>
            </w:pPr>
            <w:r w:rsidRPr="00D44C29">
              <w:rPr>
                <w:rFonts w:ascii="Raleway" w:hAnsi="Raleway"/>
                <w:sz w:val="18"/>
                <w:szCs w:val="18"/>
              </w:rPr>
              <w:t>Przystosowane do pracy z odczynnikami stałymi, rozpuszczalnikami oraz kwasami.</w:t>
            </w:r>
          </w:p>
        </w:tc>
      </w:tr>
      <w:tr w:rsidR="00846488" w:rsidRPr="00D44C29" w14:paraId="4B2CC719" w14:textId="77777777" w:rsidTr="00D44C29">
        <w:trPr>
          <w:trHeight w:val="570"/>
          <w:jc w:val="center"/>
        </w:trPr>
        <w:tc>
          <w:tcPr>
            <w:tcW w:w="310" w:type="pct"/>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950576F" w14:textId="1F337D85" w:rsidR="00846488" w:rsidRPr="00D44C29" w:rsidRDefault="00846488" w:rsidP="00846488">
            <w:pPr>
              <w:pStyle w:val="Default"/>
              <w:jc w:val="center"/>
              <w:rPr>
                <w:rFonts w:ascii="Raleway" w:hAnsi="Raleway"/>
                <w:sz w:val="18"/>
                <w:szCs w:val="18"/>
              </w:rPr>
            </w:pPr>
            <w:r w:rsidRPr="00D44C29">
              <w:rPr>
                <w:rFonts w:ascii="Raleway" w:hAnsi="Raleway"/>
                <w:sz w:val="18"/>
                <w:szCs w:val="18"/>
              </w:rPr>
              <w:t>4</w:t>
            </w:r>
          </w:p>
        </w:tc>
        <w:tc>
          <w:tcPr>
            <w:tcW w:w="1564" w:type="pct"/>
            <w:tcBorders>
              <w:bottom w:val="single" w:sz="4" w:space="0" w:color="auto"/>
              <w:right w:val="single" w:sz="4" w:space="0" w:color="auto"/>
            </w:tcBorders>
            <w:tcMar>
              <w:top w:w="15" w:type="dxa"/>
              <w:left w:w="15" w:type="dxa"/>
              <w:bottom w:w="0" w:type="dxa"/>
              <w:right w:w="15" w:type="dxa"/>
            </w:tcMar>
            <w:vAlign w:val="center"/>
            <w:hideMark/>
          </w:tcPr>
          <w:p w14:paraId="6A36F777" w14:textId="77777777" w:rsidR="00846488" w:rsidRPr="00D44C29" w:rsidRDefault="00846488" w:rsidP="00846488">
            <w:pPr>
              <w:pStyle w:val="Default"/>
              <w:jc w:val="center"/>
              <w:rPr>
                <w:rFonts w:ascii="Raleway" w:hAnsi="Raleway"/>
                <w:sz w:val="18"/>
                <w:szCs w:val="18"/>
              </w:rPr>
            </w:pPr>
            <w:r w:rsidRPr="00D44C29">
              <w:rPr>
                <w:rFonts w:ascii="Raleway" w:hAnsi="Raleway"/>
                <w:sz w:val="18"/>
                <w:szCs w:val="18"/>
              </w:rPr>
              <w:t xml:space="preserve">Analizator do charakterystyki </w:t>
            </w:r>
            <w:proofErr w:type="spellStart"/>
            <w:r w:rsidRPr="00D44C29">
              <w:rPr>
                <w:rFonts w:ascii="Raleway" w:hAnsi="Raleway"/>
                <w:sz w:val="18"/>
                <w:szCs w:val="18"/>
              </w:rPr>
              <w:t>nanocząstek</w:t>
            </w:r>
            <w:proofErr w:type="spellEnd"/>
            <w:r w:rsidRPr="00D44C29">
              <w:rPr>
                <w:rFonts w:ascii="Raleway" w:hAnsi="Raleway"/>
                <w:sz w:val="18"/>
                <w:szCs w:val="18"/>
              </w:rPr>
              <w:t xml:space="preserve"> lub urządzenie równoważne</w:t>
            </w:r>
          </w:p>
        </w:tc>
        <w:tc>
          <w:tcPr>
            <w:tcW w:w="3126" w:type="pct"/>
            <w:tcBorders>
              <w:bottom w:val="single" w:sz="4" w:space="0" w:color="auto"/>
              <w:right w:val="single" w:sz="4" w:space="0" w:color="auto"/>
            </w:tcBorders>
            <w:tcMar>
              <w:top w:w="15" w:type="dxa"/>
              <w:left w:w="15" w:type="dxa"/>
              <w:bottom w:w="0" w:type="dxa"/>
              <w:right w:w="15" w:type="dxa"/>
            </w:tcMar>
            <w:vAlign w:val="center"/>
            <w:hideMark/>
          </w:tcPr>
          <w:p w14:paraId="59C08EA2" w14:textId="59E55DC4" w:rsidR="00846488" w:rsidRPr="00D44C29" w:rsidRDefault="00846488" w:rsidP="00846488">
            <w:pPr>
              <w:pStyle w:val="Default"/>
              <w:jc w:val="both"/>
              <w:rPr>
                <w:rFonts w:ascii="Raleway" w:hAnsi="Raleway"/>
                <w:sz w:val="18"/>
                <w:szCs w:val="18"/>
              </w:rPr>
            </w:pPr>
            <w:r w:rsidRPr="00D44C29">
              <w:rPr>
                <w:rFonts w:ascii="Raleway" w:hAnsi="Raleway"/>
                <w:sz w:val="18"/>
                <w:szCs w:val="18"/>
              </w:rPr>
              <w:t xml:space="preserve">Urządzenie umożliwiające wizualizację zawiesiny </w:t>
            </w:r>
            <w:proofErr w:type="spellStart"/>
            <w:r w:rsidRPr="00D44C29">
              <w:rPr>
                <w:rFonts w:ascii="Raleway" w:hAnsi="Raleway"/>
                <w:sz w:val="18"/>
                <w:szCs w:val="18"/>
              </w:rPr>
              <w:t>nanocząstek</w:t>
            </w:r>
            <w:proofErr w:type="spellEnd"/>
            <w:r w:rsidRPr="00D44C29">
              <w:rPr>
                <w:rFonts w:ascii="Raleway" w:hAnsi="Raleway"/>
                <w:sz w:val="18"/>
                <w:szCs w:val="18"/>
              </w:rPr>
              <w:t xml:space="preserve"> w czasie rzeczywistym, analizę rozkładu wielkości oraz stężenia cząstek; wyposażone w laser 405 </w:t>
            </w:r>
            <w:proofErr w:type="spellStart"/>
            <w:r w:rsidRPr="00D44C29">
              <w:rPr>
                <w:rFonts w:ascii="Raleway" w:hAnsi="Raleway"/>
                <w:sz w:val="18"/>
                <w:szCs w:val="18"/>
              </w:rPr>
              <w:t>nm</w:t>
            </w:r>
            <w:proofErr w:type="spellEnd"/>
            <w:r w:rsidRPr="00D44C29">
              <w:rPr>
                <w:rFonts w:ascii="Raleway" w:hAnsi="Raleway"/>
                <w:sz w:val="18"/>
                <w:szCs w:val="18"/>
              </w:rPr>
              <w:t xml:space="preserve">, obiektyw mikroskopowy 20x, kamerę oraz oprogramowanie do analizy ruchu </w:t>
            </w:r>
            <w:proofErr w:type="spellStart"/>
            <w:r w:rsidRPr="00D44C29">
              <w:rPr>
                <w:rFonts w:ascii="Raleway" w:hAnsi="Raleway"/>
                <w:sz w:val="18"/>
                <w:szCs w:val="18"/>
              </w:rPr>
              <w:t>nanocząstek</w:t>
            </w:r>
            <w:proofErr w:type="spellEnd"/>
            <w:r w:rsidRPr="00D44C29">
              <w:rPr>
                <w:rFonts w:ascii="Raleway" w:hAnsi="Raleway"/>
                <w:sz w:val="18"/>
                <w:szCs w:val="18"/>
              </w:rPr>
              <w:t xml:space="preserve"> (</w:t>
            </w:r>
            <w:proofErr w:type="spellStart"/>
            <w:r w:rsidRPr="00D44C29">
              <w:rPr>
                <w:rFonts w:ascii="Raleway" w:hAnsi="Raleway"/>
                <w:sz w:val="18"/>
                <w:szCs w:val="18"/>
              </w:rPr>
              <w:t>Nanoparticle</w:t>
            </w:r>
            <w:proofErr w:type="spellEnd"/>
            <w:r w:rsidRPr="00D44C29">
              <w:rPr>
                <w:rFonts w:ascii="Raleway" w:hAnsi="Raleway"/>
                <w:sz w:val="18"/>
                <w:szCs w:val="18"/>
              </w:rPr>
              <w:t xml:space="preserve"> </w:t>
            </w:r>
            <w:proofErr w:type="spellStart"/>
            <w:r w:rsidRPr="00D44C29">
              <w:rPr>
                <w:rFonts w:ascii="Raleway" w:hAnsi="Raleway"/>
                <w:sz w:val="18"/>
                <w:szCs w:val="18"/>
              </w:rPr>
              <w:t>Tracking</w:t>
            </w:r>
            <w:proofErr w:type="spellEnd"/>
            <w:r w:rsidRPr="00D44C29">
              <w:rPr>
                <w:rFonts w:ascii="Raleway" w:hAnsi="Raleway"/>
                <w:sz w:val="18"/>
                <w:szCs w:val="18"/>
              </w:rPr>
              <w:t xml:space="preserve"> Analysis, NTA</w:t>
            </w:r>
            <w:r w:rsidR="007877A5">
              <w:rPr>
                <w:rFonts w:ascii="Raleway" w:hAnsi="Raleway"/>
                <w:sz w:val="18"/>
                <w:szCs w:val="18"/>
              </w:rPr>
              <w:t xml:space="preserve"> </w:t>
            </w:r>
            <w:r w:rsidR="007877A5" w:rsidRPr="00D44C29">
              <w:rPr>
                <w:rFonts w:ascii="Raleway" w:hAnsi="Raleway"/>
                <w:sz w:val="18"/>
                <w:szCs w:val="18"/>
              </w:rPr>
              <w:t>lub równoważne</w:t>
            </w:r>
            <w:r w:rsidRPr="00D44C29">
              <w:rPr>
                <w:rFonts w:ascii="Raleway" w:hAnsi="Raleway"/>
                <w:sz w:val="18"/>
                <w:szCs w:val="18"/>
              </w:rPr>
              <w:t>)</w:t>
            </w:r>
            <w:r w:rsidR="007877A5">
              <w:rPr>
                <w:rFonts w:ascii="Raleway" w:hAnsi="Raleway"/>
                <w:sz w:val="18"/>
                <w:szCs w:val="18"/>
              </w:rPr>
              <w:t>.</w:t>
            </w:r>
          </w:p>
        </w:tc>
      </w:tr>
      <w:tr w:rsidR="00846488" w:rsidRPr="00D44C29" w14:paraId="6F8EEA16" w14:textId="77777777" w:rsidTr="00D44C29">
        <w:trPr>
          <w:trHeight w:val="900"/>
          <w:jc w:val="center"/>
        </w:trPr>
        <w:tc>
          <w:tcPr>
            <w:tcW w:w="310" w:type="pct"/>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DEF9A7" w14:textId="15E9652B" w:rsidR="00846488" w:rsidRPr="00D44C29" w:rsidRDefault="00846488" w:rsidP="00846488">
            <w:pPr>
              <w:pStyle w:val="Default"/>
              <w:jc w:val="center"/>
              <w:rPr>
                <w:rFonts w:ascii="Raleway" w:hAnsi="Raleway"/>
                <w:sz w:val="18"/>
                <w:szCs w:val="18"/>
              </w:rPr>
            </w:pPr>
            <w:r w:rsidRPr="00D44C29">
              <w:rPr>
                <w:rFonts w:ascii="Raleway" w:hAnsi="Raleway"/>
                <w:sz w:val="18"/>
                <w:szCs w:val="18"/>
              </w:rPr>
              <w:t>5</w:t>
            </w:r>
          </w:p>
        </w:tc>
        <w:tc>
          <w:tcPr>
            <w:tcW w:w="1564" w:type="pct"/>
            <w:tcBorders>
              <w:bottom w:val="single" w:sz="4" w:space="0" w:color="auto"/>
              <w:right w:val="single" w:sz="4" w:space="0" w:color="auto"/>
            </w:tcBorders>
            <w:tcMar>
              <w:top w:w="15" w:type="dxa"/>
              <w:left w:w="15" w:type="dxa"/>
              <w:bottom w:w="0" w:type="dxa"/>
              <w:right w:w="15" w:type="dxa"/>
            </w:tcMar>
            <w:vAlign w:val="center"/>
            <w:hideMark/>
          </w:tcPr>
          <w:p w14:paraId="781C40E6" w14:textId="77777777" w:rsidR="00846488" w:rsidRPr="00D44C29" w:rsidRDefault="00846488" w:rsidP="00846488">
            <w:pPr>
              <w:pStyle w:val="Default"/>
              <w:jc w:val="center"/>
              <w:rPr>
                <w:rFonts w:ascii="Raleway" w:hAnsi="Raleway"/>
                <w:sz w:val="18"/>
                <w:szCs w:val="18"/>
              </w:rPr>
            </w:pPr>
            <w:r w:rsidRPr="00D44C29">
              <w:rPr>
                <w:rFonts w:ascii="Raleway" w:hAnsi="Raleway"/>
                <w:sz w:val="18"/>
                <w:szCs w:val="18"/>
              </w:rPr>
              <w:t>Spektrofotometr UV-VIS, np. UV-1800 lub równoważny</w:t>
            </w:r>
          </w:p>
        </w:tc>
        <w:tc>
          <w:tcPr>
            <w:tcW w:w="3126" w:type="pct"/>
            <w:tcBorders>
              <w:bottom w:val="single" w:sz="4" w:space="0" w:color="auto"/>
              <w:right w:val="single" w:sz="4" w:space="0" w:color="auto"/>
            </w:tcBorders>
            <w:tcMar>
              <w:top w:w="15" w:type="dxa"/>
              <w:left w:w="15" w:type="dxa"/>
              <w:bottom w:w="0" w:type="dxa"/>
              <w:right w:w="15" w:type="dxa"/>
            </w:tcMar>
            <w:vAlign w:val="center"/>
            <w:hideMark/>
          </w:tcPr>
          <w:p w14:paraId="6EF2B176" w14:textId="77777777" w:rsidR="00846488" w:rsidRPr="00D44C29" w:rsidRDefault="00846488" w:rsidP="00846488">
            <w:pPr>
              <w:pStyle w:val="Default"/>
              <w:jc w:val="both"/>
              <w:rPr>
                <w:rFonts w:ascii="Raleway" w:hAnsi="Raleway"/>
                <w:sz w:val="18"/>
                <w:szCs w:val="18"/>
              </w:rPr>
            </w:pPr>
            <w:r w:rsidRPr="00D44C29">
              <w:rPr>
                <w:rFonts w:ascii="Raleway" w:hAnsi="Raleway"/>
                <w:sz w:val="18"/>
                <w:szCs w:val="18"/>
              </w:rPr>
              <w:t xml:space="preserve">Spektrofotometr dwuwiązkowy o rozdzielczości nie gorszej niż 1 </w:t>
            </w:r>
            <w:proofErr w:type="spellStart"/>
            <w:r w:rsidRPr="00D44C29">
              <w:rPr>
                <w:rFonts w:ascii="Raleway" w:hAnsi="Raleway"/>
                <w:sz w:val="18"/>
                <w:szCs w:val="18"/>
              </w:rPr>
              <w:t>nm</w:t>
            </w:r>
            <w:proofErr w:type="spellEnd"/>
            <w:r w:rsidRPr="00D44C29">
              <w:rPr>
                <w:rFonts w:ascii="Raleway" w:hAnsi="Raleway"/>
                <w:sz w:val="18"/>
                <w:szCs w:val="18"/>
              </w:rPr>
              <w:t xml:space="preserve">, zakresie pomiarowym co najmniej 190–1100 </w:t>
            </w:r>
            <w:proofErr w:type="spellStart"/>
            <w:r w:rsidRPr="00D44C29">
              <w:rPr>
                <w:rFonts w:ascii="Raleway" w:hAnsi="Raleway"/>
                <w:sz w:val="18"/>
                <w:szCs w:val="18"/>
              </w:rPr>
              <w:t>nm</w:t>
            </w:r>
            <w:proofErr w:type="spellEnd"/>
            <w:r w:rsidRPr="00D44C29">
              <w:rPr>
                <w:rFonts w:ascii="Raleway" w:hAnsi="Raleway"/>
                <w:sz w:val="18"/>
                <w:szCs w:val="18"/>
              </w:rPr>
              <w:t xml:space="preserve"> oraz objętości próbki ok. 2 ml.</w:t>
            </w:r>
          </w:p>
        </w:tc>
      </w:tr>
      <w:tr w:rsidR="00846488" w:rsidRPr="00D44C29" w14:paraId="318428EE" w14:textId="77777777" w:rsidTr="00D44C29">
        <w:trPr>
          <w:trHeight w:val="900"/>
          <w:jc w:val="center"/>
        </w:trPr>
        <w:tc>
          <w:tcPr>
            <w:tcW w:w="310" w:type="pct"/>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8B72F53" w14:textId="285FA2BA" w:rsidR="00846488" w:rsidRPr="00D44C29" w:rsidRDefault="00846488" w:rsidP="00846488">
            <w:pPr>
              <w:pStyle w:val="Default"/>
              <w:jc w:val="center"/>
              <w:rPr>
                <w:rFonts w:ascii="Raleway" w:hAnsi="Raleway"/>
                <w:sz w:val="18"/>
                <w:szCs w:val="18"/>
              </w:rPr>
            </w:pPr>
            <w:r>
              <w:rPr>
                <w:rFonts w:ascii="Raleway" w:hAnsi="Raleway"/>
                <w:sz w:val="18"/>
                <w:szCs w:val="18"/>
              </w:rPr>
              <w:t>6</w:t>
            </w:r>
          </w:p>
        </w:tc>
        <w:tc>
          <w:tcPr>
            <w:tcW w:w="1564" w:type="pct"/>
            <w:tcBorders>
              <w:bottom w:val="single" w:sz="4" w:space="0" w:color="auto"/>
              <w:right w:val="single" w:sz="4" w:space="0" w:color="auto"/>
            </w:tcBorders>
            <w:tcMar>
              <w:top w:w="15" w:type="dxa"/>
              <w:left w:w="15" w:type="dxa"/>
              <w:bottom w:w="0" w:type="dxa"/>
              <w:right w:w="15" w:type="dxa"/>
            </w:tcMar>
            <w:vAlign w:val="center"/>
            <w:hideMark/>
          </w:tcPr>
          <w:p w14:paraId="069F5B32" w14:textId="23C6CB44" w:rsidR="00846488" w:rsidRPr="00D44C29" w:rsidRDefault="00846488" w:rsidP="00846488">
            <w:pPr>
              <w:pStyle w:val="Default"/>
              <w:jc w:val="center"/>
              <w:rPr>
                <w:rFonts w:ascii="Raleway" w:hAnsi="Raleway"/>
                <w:sz w:val="18"/>
                <w:szCs w:val="18"/>
              </w:rPr>
            </w:pPr>
            <w:r w:rsidRPr="00D44C29">
              <w:rPr>
                <w:rFonts w:ascii="Raleway" w:hAnsi="Raleway"/>
                <w:sz w:val="18"/>
                <w:szCs w:val="18"/>
              </w:rPr>
              <w:t>Skaningowy mikroskop elektronowy (SEM)</w:t>
            </w:r>
            <w:r>
              <w:rPr>
                <w:rFonts w:ascii="Raleway" w:hAnsi="Raleway"/>
                <w:sz w:val="18"/>
                <w:szCs w:val="18"/>
              </w:rPr>
              <w:t xml:space="preserve"> </w:t>
            </w:r>
            <w:r w:rsidRPr="00A2766B">
              <w:rPr>
                <w:rFonts w:ascii="Raleway" w:hAnsi="Raleway"/>
                <w:sz w:val="18"/>
                <w:szCs w:val="18"/>
              </w:rPr>
              <w:t>z przystawką EDS</w:t>
            </w:r>
          </w:p>
        </w:tc>
        <w:tc>
          <w:tcPr>
            <w:tcW w:w="3126" w:type="pct"/>
            <w:tcBorders>
              <w:bottom w:val="single" w:sz="4" w:space="0" w:color="auto"/>
              <w:right w:val="single" w:sz="4" w:space="0" w:color="auto"/>
            </w:tcBorders>
            <w:tcMar>
              <w:top w:w="15" w:type="dxa"/>
              <w:left w:w="15" w:type="dxa"/>
              <w:bottom w:w="0" w:type="dxa"/>
              <w:right w:w="15" w:type="dxa"/>
            </w:tcMar>
            <w:vAlign w:val="center"/>
            <w:hideMark/>
          </w:tcPr>
          <w:p w14:paraId="2A7A510D" w14:textId="4D8892DF" w:rsidR="00846488" w:rsidRPr="00D44C29" w:rsidRDefault="00846488" w:rsidP="007C3502">
            <w:pPr>
              <w:pStyle w:val="Default"/>
              <w:jc w:val="both"/>
              <w:rPr>
                <w:rFonts w:ascii="Raleway" w:hAnsi="Raleway"/>
                <w:sz w:val="18"/>
                <w:szCs w:val="18"/>
              </w:rPr>
            </w:pPr>
            <w:r w:rsidRPr="00D44C29">
              <w:rPr>
                <w:rFonts w:ascii="Raleway" w:hAnsi="Raleway"/>
                <w:sz w:val="18"/>
                <w:szCs w:val="18"/>
              </w:rPr>
              <w:t>Mikroskop wyposażony w napylarkę K575X lub równoważną oraz przystawkę do analizy składu chemicznego w mikroobszarach EDS-INCA PentaFETx3 lub równoważną.</w:t>
            </w:r>
            <w:r w:rsidR="007C3502">
              <w:rPr>
                <w:rFonts w:ascii="Raleway" w:hAnsi="Raleway"/>
                <w:sz w:val="18"/>
                <w:szCs w:val="18"/>
              </w:rPr>
              <w:t xml:space="preserve"> </w:t>
            </w:r>
            <w:r w:rsidR="007C3502" w:rsidRPr="007C3502">
              <w:rPr>
                <w:rFonts w:ascii="Raleway" w:hAnsi="Raleway"/>
                <w:sz w:val="18"/>
                <w:szCs w:val="18"/>
              </w:rPr>
              <w:t>W przypadku skaningowego mikroskopu elektronowego (SEM) dostęp obejmuje możliwość wykonania maksymalnie 13 próbek w okresie realizacji zamówienia</w:t>
            </w:r>
            <w:r w:rsidR="007C3502">
              <w:rPr>
                <w:rFonts w:ascii="Raleway" w:hAnsi="Raleway"/>
                <w:sz w:val="18"/>
                <w:szCs w:val="18"/>
              </w:rPr>
              <w:t>.</w:t>
            </w:r>
          </w:p>
        </w:tc>
      </w:tr>
      <w:tr w:rsidR="00846488" w:rsidRPr="00D44C29" w14:paraId="741999B3" w14:textId="77777777" w:rsidTr="00D44C29">
        <w:trPr>
          <w:trHeight w:val="540"/>
          <w:jc w:val="center"/>
        </w:trPr>
        <w:tc>
          <w:tcPr>
            <w:tcW w:w="310" w:type="pct"/>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642B9E8" w14:textId="300B14F2" w:rsidR="00846488" w:rsidRPr="00D44C29" w:rsidRDefault="00846488" w:rsidP="00846488">
            <w:pPr>
              <w:pStyle w:val="Default"/>
              <w:jc w:val="center"/>
              <w:rPr>
                <w:rFonts w:ascii="Raleway" w:hAnsi="Raleway"/>
                <w:sz w:val="18"/>
                <w:szCs w:val="18"/>
              </w:rPr>
            </w:pPr>
            <w:r>
              <w:rPr>
                <w:rFonts w:ascii="Raleway" w:hAnsi="Raleway"/>
                <w:sz w:val="18"/>
                <w:szCs w:val="18"/>
              </w:rPr>
              <w:t>7</w:t>
            </w:r>
          </w:p>
        </w:tc>
        <w:tc>
          <w:tcPr>
            <w:tcW w:w="1564" w:type="pct"/>
            <w:tcBorders>
              <w:bottom w:val="single" w:sz="4" w:space="0" w:color="auto"/>
              <w:right w:val="single" w:sz="4" w:space="0" w:color="auto"/>
            </w:tcBorders>
            <w:tcMar>
              <w:top w:w="15" w:type="dxa"/>
              <w:left w:w="15" w:type="dxa"/>
              <w:bottom w:w="0" w:type="dxa"/>
              <w:right w:w="15" w:type="dxa"/>
            </w:tcMar>
            <w:vAlign w:val="center"/>
            <w:hideMark/>
          </w:tcPr>
          <w:p w14:paraId="38E2B8BF" w14:textId="77777777" w:rsidR="00846488" w:rsidRPr="00D44C29" w:rsidRDefault="00846488" w:rsidP="00846488">
            <w:pPr>
              <w:pStyle w:val="Default"/>
              <w:jc w:val="center"/>
              <w:rPr>
                <w:rFonts w:ascii="Raleway" w:hAnsi="Raleway"/>
                <w:sz w:val="18"/>
                <w:szCs w:val="18"/>
              </w:rPr>
            </w:pPr>
            <w:r w:rsidRPr="00D44C29">
              <w:rPr>
                <w:rFonts w:ascii="Raleway" w:hAnsi="Raleway"/>
                <w:sz w:val="18"/>
                <w:szCs w:val="18"/>
              </w:rPr>
              <w:t xml:space="preserve">Potencjostat, np. </w:t>
            </w:r>
            <w:proofErr w:type="spellStart"/>
            <w:r w:rsidRPr="00D44C29">
              <w:rPr>
                <w:rFonts w:ascii="Raleway" w:hAnsi="Raleway"/>
                <w:sz w:val="18"/>
                <w:szCs w:val="18"/>
              </w:rPr>
              <w:t>Parstat</w:t>
            </w:r>
            <w:proofErr w:type="spellEnd"/>
            <w:r w:rsidRPr="00D44C29">
              <w:rPr>
                <w:rFonts w:ascii="Raleway" w:hAnsi="Raleway"/>
                <w:sz w:val="18"/>
                <w:szCs w:val="18"/>
              </w:rPr>
              <w:t>/</w:t>
            </w:r>
            <w:proofErr w:type="spellStart"/>
            <w:r w:rsidRPr="00D44C29">
              <w:rPr>
                <w:rFonts w:ascii="Raleway" w:hAnsi="Raleway"/>
                <w:sz w:val="18"/>
                <w:szCs w:val="18"/>
              </w:rPr>
              <w:t>Galwanostat</w:t>
            </w:r>
            <w:proofErr w:type="spellEnd"/>
            <w:r w:rsidRPr="00D44C29">
              <w:rPr>
                <w:rFonts w:ascii="Raleway" w:hAnsi="Raleway"/>
                <w:sz w:val="18"/>
                <w:szCs w:val="18"/>
              </w:rPr>
              <w:t>/EIS 4000 lub równoważny</w:t>
            </w:r>
          </w:p>
        </w:tc>
        <w:tc>
          <w:tcPr>
            <w:tcW w:w="3126" w:type="pct"/>
            <w:tcBorders>
              <w:bottom w:val="single" w:sz="4" w:space="0" w:color="auto"/>
              <w:right w:val="single" w:sz="4" w:space="0" w:color="auto"/>
            </w:tcBorders>
            <w:tcMar>
              <w:top w:w="15" w:type="dxa"/>
              <w:left w:w="15" w:type="dxa"/>
              <w:bottom w:w="0" w:type="dxa"/>
              <w:right w:w="15" w:type="dxa"/>
            </w:tcMar>
            <w:vAlign w:val="center"/>
            <w:hideMark/>
          </w:tcPr>
          <w:p w14:paraId="6CD64B74" w14:textId="77777777" w:rsidR="00846488" w:rsidRPr="00D44C29" w:rsidRDefault="00846488" w:rsidP="00846488">
            <w:pPr>
              <w:pStyle w:val="Default"/>
              <w:jc w:val="both"/>
              <w:rPr>
                <w:rFonts w:ascii="Raleway" w:hAnsi="Raleway"/>
                <w:sz w:val="18"/>
                <w:szCs w:val="18"/>
              </w:rPr>
            </w:pPr>
            <w:r w:rsidRPr="00D44C29">
              <w:rPr>
                <w:rFonts w:ascii="Raleway" w:hAnsi="Raleway"/>
                <w:sz w:val="18"/>
                <w:szCs w:val="18"/>
              </w:rPr>
              <w:t>Urządzenie umożliwiające prowadzenie analiz elektrochemicznych, w tym pomiarów impedancyjnych.</w:t>
            </w:r>
          </w:p>
        </w:tc>
      </w:tr>
      <w:tr w:rsidR="00846488" w:rsidRPr="00D44C29" w14:paraId="1DA85A00" w14:textId="77777777" w:rsidTr="00D44C29">
        <w:trPr>
          <w:trHeight w:val="555"/>
          <w:jc w:val="center"/>
        </w:trPr>
        <w:tc>
          <w:tcPr>
            <w:tcW w:w="310" w:type="pct"/>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52A4BE9" w14:textId="1955B452" w:rsidR="00846488" w:rsidRPr="00D44C29" w:rsidRDefault="00846488" w:rsidP="00846488">
            <w:pPr>
              <w:pStyle w:val="Default"/>
              <w:jc w:val="center"/>
              <w:rPr>
                <w:rFonts w:ascii="Raleway" w:hAnsi="Raleway"/>
                <w:sz w:val="18"/>
                <w:szCs w:val="18"/>
              </w:rPr>
            </w:pPr>
            <w:r>
              <w:rPr>
                <w:rFonts w:ascii="Raleway" w:hAnsi="Raleway"/>
                <w:sz w:val="18"/>
                <w:szCs w:val="18"/>
              </w:rPr>
              <w:lastRenderedPageBreak/>
              <w:t>8</w:t>
            </w:r>
          </w:p>
        </w:tc>
        <w:tc>
          <w:tcPr>
            <w:tcW w:w="1564" w:type="pct"/>
            <w:tcBorders>
              <w:bottom w:val="single" w:sz="4" w:space="0" w:color="auto"/>
              <w:right w:val="single" w:sz="4" w:space="0" w:color="auto"/>
            </w:tcBorders>
            <w:tcMar>
              <w:top w:w="15" w:type="dxa"/>
              <w:left w:w="15" w:type="dxa"/>
              <w:bottom w:w="0" w:type="dxa"/>
              <w:right w:w="15" w:type="dxa"/>
            </w:tcMar>
            <w:vAlign w:val="center"/>
            <w:hideMark/>
          </w:tcPr>
          <w:p w14:paraId="12AEE212" w14:textId="77777777" w:rsidR="00846488" w:rsidRPr="00D44C29" w:rsidRDefault="00846488" w:rsidP="00846488">
            <w:pPr>
              <w:pStyle w:val="Default"/>
              <w:jc w:val="center"/>
              <w:rPr>
                <w:rFonts w:ascii="Raleway" w:hAnsi="Raleway"/>
                <w:sz w:val="18"/>
                <w:szCs w:val="18"/>
              </w:rPr>
            </w:pPr>
            <w:proofErr w:type="spellStart"/>
            <w:r w:rsidRPr="00D44C29">
              <w:rPr>
                <w:rFonts w:ascii="Raleway" w:hAnsi="Raleway"/>
                <w:sz w:val="18"/>
                <w:szCs w:val="18"/>
              </w:rPr>
              <w:t>Spektrofluorymetr</w:t>
            </w:r>
            <w:proofErr w:type="spellEnd"/>
          </w:p>
        </w:tc>
        <w:tc>
          <w:tcPr>
            <w:tcW w:w="3126" w:type="pct"/>
            <w:tcBorders>
              <w:bottom w:val="single" w:sz="4" w:space="0" w:color="auto"/>
              <w:right w:val="single" w:sz="4" w:space="0" w:color="auto"/>
            </w:tcBorders>
            <w:tcMar>
              <w:top w:w="15" w:type="dxa"/>
              <w:left w:w="15" w:type="dxa"/>
              <w:bottom w:w="0" w:type="dxa"/>
              <w:right w:w="15" w:type="dxa"/>
            </w:tcMar>
            <w:vAlign w:val="center"/>
            <w:hideMark/>
          </w:tcPr>
          <w:p w14:paraId="5A237766" w14:textId="77777777" w:rsidR="00846488" w:rsidRPr="00D44C29" w:rsidRDefault="00846488" w:rsidP="00846488">
            <w:pPr>
              <w:pStyle w:val="Default"/>
              <w:jc w:val="both"/>
              <w:rPr>
                <w:rFonts w:ascii="Raleway" w:hAnsi="Raleway"/>
                <w:sz w:val="18"/>
                <w:szCs w:val="18"/>
              </w:rPr>
            </w:pPr>
            <w:r w:rsidRPr="00D44C29">
              <w:rPr>
                <w:rFonts w:ascii="Raleway" w:hAnsi="Raleway"/>
                <w:sz w:val="18"/>
                <w:szCs w:val="18"/>
              </w:rPr>
              <w:t xml:space="preserve">Zakres pracy co najmniej 200–850 </w:t>
            </w:r>
            <w:proofErr w:type="spellStart"/>
            <w:r w:rsidRPr="00D44C29">
              <w:rPr>
                <w:rFonts w:ascii="Raleway" w:hAnsi="Raleway"/>
                <w:sz w:val="18"/>
                <w:szCs w:val="18"/>
              </w:rPr>
              <w:t>nm</w:t>
            </w:r>
            <w:proofErr w:type="spellEnd"/>
            <w:r w:rsidRPr="00D44C29">
              <w:rPr>
                <w:rFonts w:ascii="Raleway" w:hAnsi="Raleway"/>
                <w:sz w:val="18"/>
                <w:szCs w:val="18"/>
              </w:rPr>
              <w:t>, termostatowana komora na kuwety 1 × 1 cm, wbudowane mieszadło magnetyczne, statyw do pomiaru na powierzchniach płaskich, podwójny monochromator oraz automatyczne ustawianie szczelin.</w:t>
            </w:r>
          </w:p>
        </w:tc>
      </w:tr>
      <w:tr w:rsidR="00846488" w:rsidRPr="00D44C29" w14:paraId="63045A77" w14:textId="77777777" w:rsidTr="00D44C29">
        <w:trPr>
          <w:trHeight w:val="330"/>
          <w:jc w:val="center"/>
        </w:trPr>
        <w:tc>
          <w:tcPr>
            <w:tcW w:w="310" w:type="pct"/>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E917296" w14:textId="22739683" w:rsidR="00846488" w:rsidRPr="00D44C29" w:rsidRDefault="00846488" w:rsidP="00846488">
            <w:pPr>
              <w:pStyle w:val="Default"/>
              <w:jc w:val="center"/>
              <w:rPr>
                <w:rFonts w:ascii="Raleway" w:hAnsi="Raleway"/>
                <w:sz w:val="18"/>
                <w:szCs w:val="18"/>
              </w:rPr>
            </w:pPr>
            <w:r>
              <w:rPr>
                <w:rFonts w:ascii="Raleway" w:hAnsi="Raleway"/>
                <w:sz w:val="18"/>
                <w:szCs w:val="18"/>
              </w:rPr>
              <w:t>9</w:t>
            </w:r>
          </w:p>
        </w:tc>
        <w:tc>
          <w:tcPr>
            <w:tcW w:w="1564" w:type="pct"/>
            <w:tcBorders>
              <w:bottom w:val="single" w:sz="4" w:space="0" w:color="auto"/>
              <w:right w:val="single" w:sz="4" w:space="0" w:color="auto"/>
            </w:tcBorders>
            <w:tcMar>
              <w:top w:w="15" w:type="dxa"/>
              <w:left w:w="15" w:type="dxa"/>
              <w:bottom w:w="0" w:type="dxa"/>
              <w:right w:w="15" w:type="dxa"/>
            </w:tcMar>
            <w:vAlign w:val="center"/>
            <w:hideMark/>
          </w:tcPr>
          <w:p w14:paraId="0CE5D45D" w14:textId="77777777" w:rsidR="00846488" w:rsidRPr="00D44C29" w:rsidRDefault="00846488" w:rsidP="00846488">
            <w:pPr>
              <w:pStyle w:val="Default"/>
              <w:jc w:val="center"/>
              <w:rPr>
                <w:rFonts w:ascii="Raleway" w:hAnsi="Raleway"/>
                <w:sz w:val="18"/>
                <w:szCs w:val="18"/>
              </w:rPr>
            </w:pPr>
            <w:r w:rsidRPr="00D44C29">
              <w:rPr>
                <w:rFonts w:ascii="Raleway" w:hAnsi="Raleway"/>
                <w:sz w:val="18"/>
                <w:szCs w:val="18"/>
              </w:rPr>
              <w:t>Działo ultradźwiękowe</w:t>
            </w:r>
          </w:p>
        </w:tc>
        <w:tc>
          <w:tcPr>
            <w:tcW w:w="3126" w:type="pct"/>
            <w:tcBorders>
              <w:bottom w:val="single" w:sz="4" w:space="0" w:color="auto"/>
              <w:right w:val="single" w:sz="4" w:space="0" w:color="auto"/>
            </w:tcBorders>
            <w:tcMar>
              <w:top w:w="15" w:type="dxa"/>
              <w:left w:w="15" w:type="dxa"/>
              <w:bottom w:w="0" w:type="dxa"/>
              <w:right w:w="15" w:type="dxa"/>
            </w:tcMar>
            <w:vAlign w:val="center"/>
            <w:hideMark/>
          </w:tcPr>
          <w:p w14:paraId="6810AE87" w14:textId="77777777" w:rsidR="00846488" w:rsidRPr="00D44C29" w:rsidRDefault="00846488" w:rsidP="00846488">
            <w:pPr>
              <w:pStyle w:val="Default"/>
              <w:jc w:val="both"/>
              <w:rPr>
                <w:rFonts w:ascii="Raleway" w:hAnsi="Raleway"/>
                <w:sz w:val="18"/>
                <w:szCs w:val="18"/>
              </w:rPr>
            </w:pPr>
            <w:r w:rsidRPr="00D44C29">
              <w:rPr>
                <w:rFonts w:ascii="Raleway" w:hAnsi="Raleway"/>
                <w:sz w:val="18"/>
                <w:szCs w:val="18"/>
              </w:rPr>
              <w:t>Urządzenie o mocy ok. 750 W z kontrolą temperatury.</w:t>
            </w:r>
          </w:p>
        </w:tc>
      </w:tr>
      <w:tr w:rsidR="00846488" w:rsidRPr="00D44C29" w14:paraId="10E55BF6" w14:textId="77777777" w:rsidTr="00D44C29">
        <w:trPr>
          <w:trHeight w:val="330"/>
          <w:jc w:val="center"/>
        </w:trPr>
        <w:tc>
          <w:tcPr>
            <w:tcW w:w="310" w:type="pct"/>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0F76E0" w14:textId="0F2A4201" w:rsidR="00846488" w:rsidRPr="00D44C29" w:rsidRDefault="00846488" w:rsidP="00846488">
            <w:pPr>
              <w:pStyle w:val="Default"/>
              <w:jc w:val="center"/>
              <w:rPr>
                <w:rFonts w:ascii="Raleway" w:hAnsi="Raleway"/>
                <w:sz w:val="18"/>
                <w:szCs w:val="18"/>
              </w:rPr>
            </w:pPr>
            <w:r w:rsidRPr="00D44C29">
              <w:rPr>
                <w:rFonts w:ascii="Raleway" w:hAnsi="Raleway"/>
                <w:sz w:val="18"/>
                <w:szCs w:val="18"/>
              </w:rPr>
              <w:t>1</w:t>
            </w:r>
            <w:r>
              <w:rPr>
                <w:rFonts w:ascii="Raleway" w:hAnsi="Raleway"/>
                <w:sz w:val="18"/>
                <w:szCs w:val="18"/>
              </w:rPr>
              <w:t>0</w:t>
            </w:r>
          </w:p>
        </w:tc>
        <w:tc>
          <w:tcPr>
            <w:tcW w:w="1564" w:type="pct"/>
            <w:tcBorders>
              <w:bottom w:val="single" w:sz="4" w:space="0" w:color="auto"/>
              <w:right w:val="single" w:sz="4" w:space="0" w:color="auto"/>
            </w:tcBorders>
            <w:tcMar>
              <w:top w:w="15" w:type="dxa"/>
              <w:left w:w="15" w:type="dxa"/>
              <w:bottom w:w="0" w:type="dxa"/>
              <w:right w:w="15" w:type="dxa"/>
            </w:tcMar>
            <w:vAlign w:val="center"/>
            <w:hideMark/>
          </w:tcPr>
          <w:p w14:paraId="21503B94" w14:textId="77777777" w:rsidR="00846488" w:rsidRPr="00D44C29" w:rsidRDefault="00846488" w:rsidP="00846488">
            <w:pPr>
              <w:pStyle w:val="Default"/>
              <w:jc w:val="center"/>
              <w:rPr>
                <w:rFonts w:ascii="Raleway" w:hAnsi="Raleway"/>
                <w:sz w:val="18"/>
                <w:szCs w:val="18"/>
              </w:rPr>
            </w:pPr>
            <w:r w:rsidRPr="00D44C29">
              <w:rPr>
                <w:rFonts w:ascii="Raleway" w:hAnsi="Raleway"/>
                <w:sz w:val="18"/>
                <w:szCs w:val="18"/>
              </w:rPr>
              <w:t>Refraktometr</w:t>
            </w:r>
          </w:p>
        </w:tc>
        <w:tc>
          <w:tcPr>
            <w:tcW w:w="3126" w:type="pct"/>
            <w:tcBorders>
              <w:bottom w:val="single" w:sz="4" w:space="0" w:color="auto"/>
              <w:right w:val="single" w:sz="4" w:space="0" w:color="auto"/>
            </w:tcBorders>
            <w:tcMar>
              <w:top w:w="15" w:type="dxa"/>
              <w:left w:w="15" w:type="dxa"/>
              <w:bottom w:w="0" w:type="dxa"/>
              <w:right w:w="15" w:type="dxa"/>
            </w:tcMar>
            <w:vAlign w:val="center"/>
            <w:hideMark/>
          </w:tcPr>
          <w:p w14:paraId="1E0A6C31" w14:textId="77777777" w:rsidR="00846488" w:rsidRPr="00D44C29" w:rsidRDefault="00846488" w:rsidP="00846488">
            <w:pPr>
              <w:pStyle w:val="Default"/>
              <w:jc w:val="both"/>
              <w:rPr>
                <w:rFonts w:ascii="Raleway" w:hAnsi="Raleway"/>
                <w:sz w:val="18"/>
                <w:szCs w:val="18"/>
              </w:rPr>
            </w:pPr>
            <w:r w:rsidRPr="00D44C29">
              <w:rPr>
                <w:rFonts w:ascii="Raleway" w:hAnsi="Raleway"/>
                <w:sz w:val="18"/>
                <w:szCs w:val="18"/>
              </w:rPr>
              <w:t xml:space="preserve">Urządzenie do rutynowych pomiarów kontroli jakości współczynnika załamania światła i stężenia, z dokładnością ok. +/- 0,00002 </w:t>
            </w:r>
            <w:proofErr w:type="spellStart"/>
            <w:r w:rsidRPr="00D44C29">
              <w:rPr>
                <w:rFonts w:ascii="Raleway" w:hAnsi="Raleway"/>
                <w:sz w:val="18"/>
                <w:szCs w:val="18"/>
              </w:rPr>
              <w:t>nD</w:t>
            </w:r>
            <w:proofErr w:type="spellEnd"/>
            <w:r w:rsidRPr="00D44C29">
              <w:rPr>
                <w:rFonts w:ascii="Raleway" w:hAnsi="Raleway"/>
                <w:sz w:val="18"/>
                <w:szCs w:val="18"/>
              </w:rPr>
              <w:t>.</w:t>
            </w:r>
          </w:p>
        </w:tc>
      </w:tr>
      <w:tr w:rsidR="00846488" w:rsidRPr="00D44C29" w14:paraId="04F94282" w14:textId="77777777" w:rsidTr="00D44C29">
        <w:trPr>
          <w:trHeight w:val="450"/>
          <w:jc w:val="center"/>
        </w:trPr>
        <w:tc>
          <w:tcPr>
            <w:tcW w:w="310" w:type="pct"/>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A059CC5" w14:textId="338D8765" w:rsidR="00846488" w:rsidRPr="00D44C29" w:rsidRDefault="00846488" w:rsidP="00846488">
            <w:pPr>
              <w:pStyle w:val="Default"/>
              <w:jc w:val="center"/>
              <w:rPr>
                <w:rFonts w:ascii="Raleway" w:hAnsi="Raleway"/>
                <w:sz w:val="18"/>
                <w:szCs w:val="18"/>
              </w:rPr>
            </w:pPr>
            <w:r w:rsidRPr="00D44C29">
              <w:rPr>
                <w:rFonts w:ascii="Raleway" w:hAnsi="Raleway"/>
                <w:sz w:val="18"/>
                <w:szCs w:val="18"/>
              </w:rPr>
              <w:t>1</w:t>
            </w:r>
            <w:r>
              <w:rPr>
                <w:rFonts w:ascii="Raleway" w:hAnsi="Raleway"/>
                <w:sz w:val="18"/>
                <w:szCs w:val="18"/>
              </w:rPr>
              <w:t>1</w:t>
            </w:r>
          </w:p>
        </w:tc>
        <w:tc>
          <w:tcPr>
            <w:tcW w:w="1564" w:type="pct"/>
            <w:tcBorders>
              <w:bottom w:val="single" w:sz="4" w:space="0" w:color="auto"/>
              <w:right w:val="single" w:sz="4" w:space="0" w:color="auto"/>
            </w:tcBorders>
            <w:tcMar>
              <w:top w:w="15" w:type="dxa"/>
              <w:left w:w="15" w:type="dxa"/>
              <w:bottom w:w="0" w:type="dxa"/>
              <w:right w:w="15" w:type="dxa"/>
            </w:tcMar>
            <w:vAlign w:val="center"/>
            <w:hideMark/>
          </w:tcPr>
          <w:p w14:paraId="545C1871" w14:textId="77777777" w:rsidR="00846488" w:rsidRPr="00D44C29" w:rsidRDefault="00846488" w:rsidP="00846488">
            <w:pPr>
              <w:pStyle w:val="Default"/>
              <w:jc w:val="center"/>
              <w:rPr>
                <w:rFonts w:ascii="Raleway" w:hAnsi="Raleway"/>
                <w:sz w:val="18"/>
                <w:szCs w:val="18"/>
              </w:rPr>
            </w:pPr>
            <w:r w:rsidRPr="00D44C29">
              <w:rPr>
                <w:rFonts w:ascii="Raleway" w:hAnsi="Raleway"/>
                <w:sz w:val="18"/>
                <w:szCs w:val="18"/>
              </w:rPr>
              <w:t>Waga analityczna</w:t>
            </w:r>
          </w:p>
        </w:tc>
        <w:tc>
          <w:tcPr>
            <w:tcW w:w="3126" w:type="pct"/>
            <w:tcBorders>
              <w:bottom w:val="single" w:sz="4" w:space="0" w:color="auto"/>
              <w:right w:val="single" w:sz="4" w:space="0" w:color="auto"/>
            </w:tcBorders>
            <w:tcMar>
              <w:top w:w="15" w:type="dxa"/>
              <w:left w:w="15" w:type="dxa"/>
              <w:bottom w:w="0" w:type="dxa"/>
              <w:right w:w="15" w:type="dxa"/>
            </w:tcMar>
            <w:vAlign w:val="center"/>
            <w:hideMark/>
          </w:tcPr>
          <w:p w14:paraId="6C228FF3" w14:textId="77777777" w:rsidR="00846488" w:rsidRPr="00D44C29" w:rsidRDefault="00846488" w:rsidP="00846488">
            <w:pPr>
              <w:pStyle w:val="Default"/>
              <w:jc w:val="both"/>
              <w:rPr>
                <w:rFonts w:ascii="Raleway" w:hAnsi="Raleway"/>
                <w:sz w:val="18"/>
                <w:szCs w:val="18"/>
              </w:rPr>
            </w:pPr>
            <w:r w:rsidRPr="00D44C29">
              <w:rPr>
                <w:rFonts w:ascii="Raleway" w:hAnsi="Raleway"/>
                <w:sz w:val="18"/>
                <w:szCs w:val="18"/>
              </w:rPr>
              <w:t>Maksymalne obciążenie 60 / 220 g, minimalne obciążenie 1 mg, dokładność odczytu 0,01 / 0,1 mg, działka legalizacyjna 1 mg, zakres tary do -220 g.</w:t>
            </w:r>
          </w:p>
        </w:tc>
      </w:tr>
      <w:tr w:rsidR="00846488" w:rsidRPr="00D44C29" w14:paraId="2A83907B" w14:textId="77777777" w:rsidTr="00D44C29">
        <w:trPr>
          <w:trHeight w:val="330"/>
          <w:jc w:val="center"/>
        </w:trPr>
        <w:tc>
          <w:tcPr>
            <w:tcW w:w="310" w:type="pct"/>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97937FC" w14:textId="494497AF" w:rsidR="00846488" w:rsidRPr="00D44C29" w:rsidRDefault="00846488" w:rsidP="00846488">
            <w:pPr>
              <w:pStyle w:val="Default"/>
              <w:jc w:val="center"/>
              <w:rPr>
                <w:rFonts w:ascii="Raleway" w:hAnsi="Raleway"/>
                <w:sz w:val="18"/>
                <w:szCs w:val="18"/>
              </w:rPr>
            </w:pPr>
            <w:r>
              <w:rPr>
                <w:rFonts w:ascii="Raleway" w:hAnsi="Raleway"/>
                <w:sz w:val="18"/>
                <w:szCs w:val="18"/>
              </w:rPr>
              <w:t>12</w:t>
            </w:r>
          </w:p>
        </w:tc>
        <w:tc>
          <w:tcPr>
            <w:tcW w:w="1564" w:type="pct"/>
            <w:tcBorders>
              <w:bottom w:val="single" w:sz="4" w:space="0" w:color="auto"/>
              <w:right w:val="single" w:sz="4" w:space="0" w:color="auto"/>
            </w:tcBorders>
            <w:tcMar>
              <w:top w:w="15" w:type="dxa"/>
              <w:left w:w="15" w:type="dxa"/>
              <w:bottom w:w="0" w:type="dxa"/>
              <w:right w:w="15" w:type="dxa"/>
            </w:tcMar>
            <w:vAlign w:val="center"/>
            <w:hideMark/>
          </w:tcPr>
          <w:p w14:paraId="6A65B8AD" w14:textId="77777777" w:rsidR="00846488" w:rsidRPr="00D44C29" w:rsidRDefault="00846488" w:rsidP="00846488">
            <w:pPr>
              <w:pStyle w:val="Default"/>
              <w:jc w:val="center"/>
              <w:rPr>
                <w:rFonts w:ascii="Raleway" w:hAnsi="Raleway"/>
                <w:sz w:val="18"/>
                <w:szCs w:val="18"/>
              </w:rPr>
            </w:pPr>
            <w:r w:rsidRPr="00D44C29">
              <w:rPr>
                <w:rFonts w:ascii="Raleway" w:hAnsi="Raleway"/>
                <w:sz w:val="18"/>
                <w:szCs w:val="18"/>
              </w:rPr>
              <w:t>Mieszadło rolkowe 6-rolkowe lub równoważne</w:t>
            </w:r>
          </w:p>
        </w:tc>
        <w:tc>
          <w:tcPr>
            <w:tcW w:w="3126" w:type="pct"/>
            <w:tcBorders>
              <w:bottom w:val="single" w:sz="4" w:space="0" w:color="auto"/>
              <w:right w:val="single" w:sz="4" w:space="0" w:color="auto"/>
            </w:tcBorders>
            <w:tcMar>
              <w:top w:w="15" w:type="dxa"/>
              <w:left w:w="15" w:type="dxa"/>
              <w:bottom w:w="0" w:type="dxa"/>
              <w:right w:w="15" w:type="dxa"/>
            </w:tcMar>
            <w:vAlign w:val="center"/>
            <w:hideMark/>
          </w:tcPr>
          <w:p w14:paraId="5B6AC7E5" w14:textId="77777777" w:rsidR="00846488" w:rsidRPr="00D44C29" w:rsidRDefault="00846488" w:rsidP="00846488">
            <w:pPr>
              <w:pStyle w:val="Default"/>
              <w:jc w:val="both"/>
              <w:rPr>
                <w:rFonts w:ascii="Raleway" w:hAnsi="Raleway"/>
                <w:sz w:val="18"/>
                <w:szCs w:val="18"/>
              </w:rPr>
            </w:pPr>
            <w:r w:rsidRPr="00D44C29">
              <w:rPr>
                <w:rFonts w:ascii="Raleway" w:hAnsi="Raleway"/>
                <w:sz w:val="18"/>
                <w:szCs w:val="18"/>
              </w:rPr>
              <w:t xml:space="preserve">Urządzenie z cyfrową kontrolą obrotów, zakresem prędkości od 5 do 60 </w:t>
            </w:r>
            <w:proofErr w:type="spellStart"/>
            <w:r w:rsidRPr="00D44C29">
              <w:rPr>
                <w:rFonts w:ascii="Raleway" w:hAnsi="Raleway"/>
                <w:sz w:val="18"/>
                <w:szCs w:val="18"/>
              </w:rPr>
              <w:t>rpm</w:t>
            </w:r>
            <w:proofErr w:type="spellEnd"/>
            <w:r w:rsidRPr="00D44C29">
              <w:rPr>
                <w:rFonts w:ascii="Raleway" w:hAnsi="Raleway"/>
                <w:sz w:val="18"/>
                <w:szCs w:val="18"/>
              </w:rPr>
              <w:t xml:space="preserve"> oraz amplitudą 16 mm.</w:t>
            </w:r>
          </w:p>
        </w:tc>
      </w:tr>
      <w:tr w:rsidR="00846488" w:rsidRPr="00D44C29" w14:paraId="55B54B82" w14:textId="77777777" w:rsidTr="00F51999">
        <w:trPr>
          <w:trHeight w:val="330"/>
          <w:jc w:val="center"/>
        </w:trPr>
        <w:tc>
          <w:tcPr>
            <w:tcW w:w="310" w:type="pct"/>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4771A1D" w14:textId="19F1991C" w:rsidR="00846488" w:rsidRPr="00D44C29" w:rsidRDefault="00846488" w:rsidP="00846488">
            <w:pPr>
              <w:pStyle w:val="Default"/>
              <w:jc w:val="center"/>
              <w:rPr>
                <w:rFonts w:ascii="Raleway" w:hAnsi="Raleway"/>
                <w:sz w:val="18"/>
                <w:szCs w:val="18"/>
              </w:rPr>
            </w:pPr>
            <w:r>
              <w:rPr>
                <w:rFonts w:ascii="Raleway" w:hAnsi="Raleway"/>
                <w:sz w:val="18"/>
                <w:szCs w:val="18"/>
              </w:rPr>
              <w:t>13</w:t>
            </w:r>
          </w:p>
        </w:tc>
        <w:tc>
          <w:tcPr>
            <w:tcW w:w="1564" w:type="pct"/>
            <w:tcBorders>
              <w:bottom w:val="single" w:sz="4" w:space="0" w:color="auto"/>
              <w:right w:val="single" w:sz="4" w:space="0" w:color="auto"/>
            </w:tcBorders>
            <w:tcMar>
              <w:top w:w="15" w:type="dxa"/>
              <w:left w:w="15" w:type="dxa"/>
              <w:bottom w:w="0" w:type="dxa"/>
              <w:right w:w="15" w:type="dxa"/>
            </w:tcMar>
            <w:vAlign w:val="center"/>
          </w:tcPr>
          <w:p w14:paraId="68317BC3" w14:textId="7F920D04" w:rsidR="00846488" w:rsidRPr="00D44C29" w:rsidRDefault="00846488" w:rsidP="00846488">
            <w:pPr>
              <w:pStyle w:val="Default"/>
              <w:jc w:val="center"/>
              <w:rPr>
                <w:rFonts w:ascii="Raleway" w:hAnsi="Raleway"/>
                <w:sz w:val="18"/>
                <w:szCs w:val="18"/>
              </w:rPr>
            </w:pPr>
            <w:r w:rsidRPr="00F51999">
              <w:rPr>
                <w:rFonts w:ascii="Raleway" w:hAnsi="Raleway"/>
                <w:sz w:val="18"/>
                <w:szCs w:val="18"/>
              </w:rPr>
              <w:t>Zamrażarka</w:t>
            </w:r>
          </w:p>
        </w:tc>
        <w:tc>
          <w:tcPr>
            <w:tcW w:w="3126" w:type="pct"/>
            <w:tcBorders>
              <w:bottom w:val="single" w:sz="4" w:space="0" w:color="auto"/>
              <w:right w:val="single" w:sz="4" w:space="0" w:color="auto"/>
            </w:tcBorders>
            <w:tcMar>
              <w:top w:w="15" w:type="dxa"/>
              <w:left w:w="15" w:type="dxa"/>
              <w:bottom w:w="0" w:type="dxa"/>
              <w:right w:w="15" w:type="dxa"/>
            </w:tcMar>
            <w:vAlign w:val="center"/>
          </w:tcPr>
          <w:p w14:paraId="4D65CEA4" w14:textId="242A3EF4" w:rsidR="00846488" w:rsidRPr="00D44C29" w:rsidRDefault="00846488" w:rsidP="00846488">
            <w:pPr>
              <w:pStyle w:val="Default"/>
              <w:jc w:val="both"/>
              <w:rPr>
                <w:rFonts w:ascii="Raleway" w:hAnsi="Raleway"/>
                <w:sz w:val="18"/>
                <w:szCs w:val="18"/>
              </w:rPr>
            </w:pPr>
            <w:r w:rsidRPr="00F51999">
              <w:rPr>
                <w:rFonts w:ascii="Raleway" w:hAnsi="Raleway"/>
                <w:sz w:val="18"/>
                <w:szCs w:val="18"/>
              </w:rPr>
              <w:t>zakres pracy: -25 st. C do -5 st. C</w:t>
            </w:r>
          </w:p>
        </w:tc>
      </w:tr>
      <w:tr w:rsidR="00846488" w:rsidRPr="00D44C29" w14:paraId="7E2B41E7" w14:textId="77777777" w:rsidTr="00F51999">
        <w:trPr>
          <w:trHeight w:val="330"/>
          <w:jc w:val="center"/>
        </w:trPr>
        <w:tc>
          <w:tcPr>
            <w:tcW w:w="310" w:type="pct"/>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71EA394" w14:textId="5A930E6F" w:rsidR="00846488" w:rsidRPr="00D44C29" w:rsidRDefault="00846488" w:rsidP="00846488">
            <w:pPr>
              <w:pStyle w:val="Default"/>
              <w:jc w:val="center"/>
              <w:rPr>
                <w:rFonts w:ascii="Raleway" w:hAnsi="Raleway"/>
                <w:sz w:val="18"/>
                <w:szCs w:val="18"/>
              </w:rPr>
            </w:pPr>
            <w:r>
              <w:rPr>
                <w:rFonts w:ascii="Raleway" w:hAnsi="Raleway"/>
                <w:sz w:val="18"/>
                <w:szCs w:val="18"/>
              </w:rPr>
              <w:t>14</w:t>
            </w:r>
          </w:p>
        </w:tc>
        <w:tc>
          <w:tcPr>
            <w:tcW w:w="1564" w:type="pct"/>
            <w:tcBorders>
              <w:bottom w:val="single" w:sz="4" w:space="0" w:color="auto"/>
              <w:right w:val="single" w:sz="4" w:space="0" w:color="auto"/>
            </w:tcBorders>
            <w:tcMar>
              <w:top w:w="15" w:type="dxa"/>
              <w:left w:w="15" w:type="dxa"/>
              <w:bottom w:w="0" w:type="dxa"/>
              <w:right w:w="15" w:type="dxa"/>
            </w:tcMar>
            <w:vAlign w:val="center"/>
          </w:tcPr>
          <w:p w14:paraId="5D762713" w14:textId="41245923" w:rsidR="00846488" w:rsidRPr="00D44C29" w:rsidRDefault="00846488" w:rsidP="00846488">
            <w:pPr>
              <w:pStyle w:val="Default"/>
              <w:jc w:val="center"/>
              <w:rPr>
                <w:rFonts w:ascii="Raleway" w:hAnsi="Raleway"/>
                <w:sz w:val="18"/>
                <w:szCs w:val="18"/>
              </w:rPr>
            </w:pPr>
            <w:r w:rsidRPr="00F51999">
              <w:rPr>
                <w:rFonts w:ascii="Raleway" w:hAnsi="Raleway"/>
                <w:sz w:val="18"/>
                <w:szCs w:val="18"/>
              </w:rPr>
              <w:t>Lodówka</w:t>
            </w:r>
          </w:p>
        </w:tc>
        <w:tc>
          <w:tcPr>
            <w:tcW w:w="3126" w:type="pct"/>
            <w:tcBorders>
              <w:bottom w:val="single" w:sz="4" w:space="0" w:color="auto"/>
              <w:right w:val="single" w:sz="4" w:space="0" w:color="auto"/>
            </w:tcBorders>
            <w:tcMar>
              <w:top w:w="15" w:type="dxa"/>
              <w:left w:w="15" w:type="dxa"/>
              <w:bottom w:w="0" w:type="dxa"/>
              <w:right w:w="15" w:type="dxa"/>
            </w:tcMar>
            <w:vAlign w:val="center"/>
          </w:tcPr>
          <w:p w14:paraId="18C5FA97" w14:textId="03BDCE64" w:rsidR="00846488" w:rsidRPr="00D44C29" w:rsidRDefault="00846488" w:rsidP="00846488">
            <w:pPr>
              <w:pStyle w:val="Default"/>
              <w:jc w:val="both"/>
              <w:rPr>
                <w:rFonts w:ascii="Raleway" w:hAnsi="Raleway"/>
                <w:sz w:val="18"/>
                <w:szCs w:val="18"/>
              </w:rPr>
            </w:pPr>
            <w:r w:rsidRPr="00F51999">
              <w:rPr>
                <w:rFonts w:ascii="Raleway" w:hAnsi="Raleway"/>
                <w:sz w:val="18"/>
                <w:szCs w:val="18"/>
              </w:rPr>
              <w:t>zakres pracy: 2 st. C do 8 st. C</w:t>
            </w:r>
          </w:p>
        </w:tc>
      </w:tr>
      <w:tr w:rsidR="00846488" w:rsidRPr="00D44C29" w14:paraId="4EDD38AA" w14:textId="77777777" w:rsidTr="00F51999">
        <w:trPr>
          <w:trHeight w:val="450"/>
          <w:jc w:val="center"/>
        </w:trPr>
        <w:tc>
          <w:tcPr>
            <w:tcW w:w="310" w:type="pct"/>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8C2CF5" w14:textId="78F404C9" w:rsidR="00846488" w:rsidRPr="00D44C29" w:rsidRDefault="00846488" w:rsidP="00846488">
            <w:pPr>
              <w:pStyle w:val="Default"/>
              <w:jc w:val="center"/>
              <w:rPr>
                <w:rFonts w:ascii="Raleway" w:hAnsi="Raleway"/>
                <w:sz w:val="18"/>
                <w:szCs w:val="18"/>
              </w:rPr>
            </w:pPr>
            <w:r>
              <w:rPr>
                <w:rFonts w:ascii="Raleway" w:hAnsi="Raleway"/>
                <w:sz w:val="18"/>
                <w:szCs w:val="18"/>
              </w:rPr>
              <w:t>15</w:t>
            </w:r>
          </w:p>
        </w:tc>
        <w:tc>
          <w:tcPr>
            <w:tcW w:w="1564" w:type="pct"/>
            <w:tcBorders>
              <w:bottom w:val="single" w:sz="4" w:space="0" w:color="auto"/>
              <w:right w:val="single" w:sz="4" w:space="0" w:color="auto"/>
            </w:tcBorders>
            <w:tcMar>
              <w:top w:w="15" w:type="dxa"/>
              <w:left w:w="15" w:type="dxa"/>
              <w:bottom w:w="0" w:type="dxa"/>
              <w:right w:w="15" w:type="dxa"/>
            </w:tcMar>
            <w:vAlign w:val="center"/>
          </w:tcPr>
          <w:p w14:paraId="08A59E88" w14:textId="448465F7" w:rsidR="00846488" w:rsidRPr="00D44C29" w:rsidRDefault="00846488" w:rsidP="00846488">
            <w:pPr>
              <w:pStyle w:val="Default"/>
              <w:jc w:val="center"/>
              <w:rPr>
                <w:rFonts w:ascii="Raleway" w:hAnsi="Raleway"/>
                <w:sz w:val="18"/>
                <w:szCs w:val="18"/>
              </w:rPr>
            </w:pPr>
            <w:r w:rsidRPr="00F51999">
              <w:rPr>
                <w:rFonts w:ascii="Raleway" w:hAnsi="Raleway"/>
                <w:sz w:val="18"/>
                <w:szCs w:val="18"/>
              </w:rPr>
              <w:t>Wytrząsarki</w:t>
            </w:r>
          </w:p>
        </w:tc>
        <w:tc>
          <w:tcPr>
            <w:tcW w:w="3126" w:type="pct"/>
            <w:tcBorders>
              <w:bottom w:val="single" w:sz="4" w:space="0" w:color="auto"/>
              <w:right w:val="single" w:sz="4" w:space="0" w:color="auto"/>
            </w:tcBorders>
            <w:tcMar>
              <w:top w:w="15" w:type="dxa"/>
              <w:left w:w="15" w:type="dxa"/>
              <w:bottom w:w="0" w:type="dxa"/>
              <w:right w:w="15" w:type="dxa"/>
            </w:tcMar>
            <w:vAlign w:val="center"/>
          </w:tcPr>
          <w:p w14:paraId="54BF6D9E" w14:textId="1D80EB9D" w:rsidR="00846488" w:rsidRPr="00D44C29" w:rsidRDefault="00846488" w:rsidP="00846488">
            <w:pPr>
              <w:pStyle w:val="Default"/>
              <w:jc w:val="both"/>
              <w:rPr>
                <w:rFonts w:ascii="Raleway" w:hAnsi="Raleway"/>
                <w:sz w:val="18"/>
                <w:szCs w:val="18"/>
              </w:rPr>
            </w:pPr>
            <w:r w:rsidRPr="00F51999">
              <w:rPr>
                <w:rFonts w:ascii="Raleway" w:hAnsi="Raleway"/>
                <w:sz w:val="18"/>
                <w:szCs w:val="18"/>
              </w:rPr>
              <w:t>do próbek laboratoryjnych</w:t>
            </w:r>
          </w:p>
        </w:tc>
      </w:tr>
      <w:tr w:rsidR="00F51999" w:rsidRPr="00D44C29" w14:paraId="49C66DCA" w14:textId="77777777" w:rsidTr="00F51999">
        <w:trPr>
          <w:trHeight w:val="330"/>
          <w:jc w:val="center"/>
        </w:trPr>
        <w:tc>
          <w:tcPr>
            <w:tcW w:w="310" w:type="pct"/>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D3ABAD" w14:textId="7450ABAC" w:rsidR="00F51999" w:rsidRPr="00D44C29" w:rsidRDefault="00F51999" w:rsidP="008F4153">
            <w:pPr>
              <w:pStyle w:val="Default"/>
              <w:jc w:val="center"/>
              <w:rPr>
                <w:rFonts w:ascii="Raleway" w:hAnsi="Raleway"/>
                <w:sz w:val="18"/>
                <w:szCs w:val="18"/>
              </w:rPr>
            </w:pPr>
            <w:r>
              <w:rPr>
                <w:rFonts w:ascii="Raleway" w:hAnsi="Raleway"/>
                <w:sz w:val="18"/>
                <w:szCs w:val="18"/>
              </w:rPr>
              <w:t>15</w:t>
            </w:r>
          </w:p>
        </w:tc>
        <w:tc>
          <w:tcPr>
            <w:tcW w:w="1564" w:type="pct"/>
            <w:tcBorders>
              <w:bottom w:val="single" w:sz="4" w:space="0" w:color="auto"/>
              <w:right w:val="single" w:sz="4" w:space="0" w:color="auto"/>
            </w:tcBorders>
            <w:tcMar>
              <w:top w:w="15" w:type="dxa"/>
              <w:left w:w="15" w:type="dxa"/>
              <w:bottom w:w="0" w:type="dxa"/>
              <w:right w:w="15" w:type="dxa"/>
            </w:tcMar>
            <w:vAlign w:val="center"/>
          </w:tcPr>
          <w:p w14:paraId="2E6DBE20" w14:textId="14EF7364" w:rsidR="00F51999" w:rsidRPr="00D44C29" w:rsidRDefault="00F51999" w:rsidP="008F4153">
            <w:pPr>
              <w:pStyle w:val="Default"/>
              <w:jc w:val="center"/>
              <w:rPr>
                <w:rFonts w:ascii="Raleway" w:hAnsi="Raleway"/>
                <w:sz w:val="18"/>
                <w:szCs w:val="18"/>
              </w:rPr>
            </w:pPr>
            <w:r w:rsidRPr="00F51999">
              <w:rPr>
                <w:rFonts w:ascii="Raleway" w:hAnsi="Raleway"/>
                <w:sz w:val="18"/>
                <w:szCs w:val="18"/>
              </w:rPr>
              <w:t>Spektrometr Fluorescencji Rentgenowskiej</w:t>
            </w:r>
          </w:p>
        </w:tc>
        <w:tc>
          <w:tcPr>
            <w:tcW w:w="3126" w:type="pct"/>
            <w:tcBorders>
              <w:bottom w:val="single" w:sz="4" w:space="0" w:color="auto"/>
              <w:right w:val="single" w:sz="4" w:space="0" w:color="auto"/>
            </w:tcBorders>
            <w:tcMar>
              <w:top w:w="15" w:type="dxa"/>
              <w:left w:w="15" w:type="dxa"/>
              <w:bottom w:w="0" w:type="dxa"/>
              <w:right w:w="15" w:type="dxa"/>
            </w:tcMar>
            <w:vAlign w:val="center"/>
          </w:tcPr>
          <w:p w14:paraId="4323A6E5" w14:textId="6BFE473B" w:rsidR="00F51999" w:rsidRPr="00D44C29" w:rsidRDefault="00F51999" w:rsidP="008F4153">
            <w:pPr>
              <w:pStyle w:val="Default"/>
              <w:jc w:val="both"/>
              <w:rPr>
                <w:rFonts w:ascii="Raleway" w:hAnsi="Raleway"/>
                <w:sz w:val="18"/>
                <w:szCs w:val="18"/>
              </w:rPr>
            </w:pPr>
            <w:r w:rsidRPr="00F51999">
              <w:rPr>
                <w:rFonts w:ascii="Raleway" w:hAnsi="Raleway"/>
                <w:sz w:val="18"/>
                <w:szCs w:val="18"/>
              </w:rPr>
              <w:t>Spektrometr Fluorescencji Rentgenowskiej EDX 3600H</w:t>
            </w:r>
            <w:r>
              <w:rPr>
                <w:rFonts w:ascii="Raleway" w:hAnsi="Raleway"/>
                <w:sz w:val="18"/>
                <w:szCs w:val="18"/>
              </w:rPr>
              <w:t xml:space="preserve"> lub równoważny</w:t>
            </w:r>
          </w:p>
        </w:tc>
      </w:tr>
    </w:tbl>
    <w:p w14:paraId="50C094C0" w14:textId="13375E29" w:rsidR="00F51999" w:rsidRPr="00F51999" w:rsidRDefault="00F51999" w:rsidP="00F51999">
      <w:pPr>
        <w:pStyle w:val="Default"/>
        <w:jc w:val="both"/>
        <w:rPr>
          <w:rFonts w:ascii="Raleway" w:hAnsi="Raleway"/>
        </w:rPr>
      </w:pPr>
      <w:r w:rsidRPr="00F51999">
        <w:rPr>
          <w:rFonts w:ascii="Raleway" w:hAnsi="Raleway"/>
        </w:rPr>
        <w:t>.</w:t>
      </w:r>
    </w:p>
    <w:p w14:paraId="0C402490" w14:textId="720C1002" w:rsidR="00D44C29" w:rsidRPr="00D44C29" w:rsidRDefault="00D44C29" w:rsidP="00D44C29">
      <w:pPr>
        <w:pStyle w:val="Default"/>
        <w:jc w:val="both"/>
        <w:rPr>
          <w:rFonts w:ascii="Raleway" w:hAnsi="Raleway"/>
        </w:rPr>
      </w:pPr>
      <w:r w:rsidRPr="00D44C29">
        <w:rPr>
          <w:rFonts w:ascii="Raleway" w:hAnsi="Raleway"/>
        </w:rPr>
        <w:t>Zamawiający dopuszcza rozwiązania równoważne w każdym przypadku, w którym w opisie przedmiotu zamówienia wskazano nazwę własną, znak towarowy, producenta, typ, model, pochodzenie lub konkretne rozwiązanie techniczne. Przez rozwiązanie równoważne Zamawiający rozumie urządzenie, aparaturę lub wyposażenie posiadające co najmniej takie same lub lepsze parametry techniczne, użytkowe, funkcjonalne i jakościowe jak wskazane przykładowo w opisie, umożliwiające osiągnięcie tego samego celu badawczego oraz zapewniające możliwość samodzielnego prowadzenia prac badawczo-rozwojowych przez zespół Zamawiającego. Wykonawca, powołując się na rozwiązania równoważne, zobowiązany jest wykazać, że oferowana infrastruktura i aparatura spełniają wymagania określone przez Zamawiającego.</w:t>
      </w:r>
    </w:p>
    <w:p w14:paraId="64C1DEC7" w14:textId="77777777" w:rsidR="00D64F98" w:rsidRDefault="00D64F98" w:rsidP="00D44C29">
      <w:pPr>
        <w:pStyle w:val="Default"/>
        <w:jc w:val="both"/>
        <w:rPr>
          <w:rFonts w:ascii="Raleway" w:hAnsi="Raleway"/>
        </w:rPr>
      </w:pPr>
    </w:p>
    <w:p w14:paraId="13C76156" w14:textId="4BC5224E" w:rsidR="00D44C29" w:rsidRDefault="00D44C29" w:rsidP="00D44C29">
      <w:pPr>
        <w:pStyle w:val="Default"/>
        <w:jc w:val="both"/>
        <w:rPr>
          <w:rFonts w:ascii="Raleway" w:hAnsi="Raleway"/>
        </w:rPr>
      </w:pPr>
      <w:r w:rsidRPr="00D44C29">
        <w:rPr>
          <w:rFonts w:ascii="Raleway" w:hAnsi="Raleway"/>
        </w:rPr>
        <w:t>Dopuszcza się, aby wymagane funkcjonalności badawcze były zapewnione przez jedno urządzenie wielofunkcyjne albo przez zestaw urządzeń, o ile łącznie spełniają one wszystkie wymagania określone w opisie przedmiotu zamówienia.</w:t>
      </w:r>
    </w:p>
    <w:p w14:paraId="0C699D45" w14:textId="77777777" w:rsidR="0074616A" w:rsidRDefault="0074616A" w:rsidP="00D44C29">
      <w:pPr>
        <w:pStyle w:val="Default"/>
        <w:jc w:val="both"/>
        <w:rPr>
          <w:rFonts w:ascii="Raleway" w:hAnsi="Raleway"/>
        </w:rPr>
      </w:pPr>
    </w:p>
    <w:p w14:paraId="102EB16D" w14:textId="4D56E6D8" w:rsidR="00F155B8" w:rsidRPr="00F155B8" w:rsidRDefault="00F155B8" w:rsidP="00D44C29">
      <w:pPr>
        <w:pStyle w:val="Default"/>
        <w:jc w:val="both"/>
        <w:rPr>
          <w:rFonts w:ascii="Raleway" w:hAnsi="Raleway"/>
          <w:b/>
          <w:bCs/>
        </w:rPr>
      </w:pPr>
      <w:r w:rsidRPr="00F155B8">
        <w:rPr>
          <w:rFonts w:ascii="Raleway" w:hAnsi="Raleway"/>
          <w:b/>
          <w:bCs/>
        </w:rPr>
        <w:t>Zamówienie będzie realizowane w okresie od 15.04.2026 do 15.07.2027.</w:t>
      </w:r>
    </w:p>
    <w:p w14:paraId="5EC429E5" w14:textId="77777777" w:rsidR="00F155B8" w:rsidRDefault="00F155B8" w:rsidP="00D44C29">
      <w:pPr>
        <w:pStyle w:val="Default"/>
        <w:jc w:val="both"/>
        <w:rPr>
          <w:rFonts w:ascii="Raleway" w:hAnsi="Raleway"/>
        </w:rPr>
      </w:pPr>
    </w:p>
    <w:p w14:paraId="3E4B10AE" w14:textId="77777777" w:rsidR="0031147C" w:rsidRPr="0031147C" w:rsidRDefault="0031147C" w:rsidP="0031147C">
      <w:pPr>
        <w:pStyle w:val="Default"/>
        <w:jc w:val="both"/>
        <w:rPr>
          <w:rFonts w:ascii="Raleway" w:hAnsi="Raleway"/>
          <w:b/>
          <w:bCs/>
        </w:rPr>
      </w:pPr>
      <w:r w:rsidRPr="0031147C">
        <w:rPr>
          <w:rFonts w:ascii="Raleway" w:hAnsi="Raleway"/>
          <w:b/>
          <w:bCs/>
        </w:rPr>
        <w:t>Szczegółowe zasady organizacyjne korzystania z powierzchni laboratoryjnej i infrastruktury badawczej, w tym zasady rezerwacji, zostaną określone w umowie z wybranym Wykonawcą.</w:t>
      </w:r>
    </w:p>
    <w:p w14:paraId="60CBAD2A" w14:textId="77777777" w:rsidR="0031147C" w:rsidRPr="0031147C" w:rsidRDefault="0031147C" w:rsidP="0031147C">
      <w:pPr>
        <w:pStyle w:val="Default"/>
        <w:jc w:val="both"/>
        <w:rPr>
          <w:rFonts w:ascii="Raleway" w:hAnsi="Raleway"/>
          <w:b/>
          <w:bCs/>
        </w:rPr>
      </w:pPr>
      <w:r w:rsidRPr="0031147C">
        <w:rPr>
          <w:rFonts w:ascii="Raleway" w:hAnsi="Raleway"/>
          <w:b/>
          <w:bCs/>
        </w:rPr>
        <w:t>Dostęp do infrastruktury będzie realizowany w modelu współdzielonym, bez zapewnienia wyłączności dla Zamawiającego, przy zachowaniu możliwości samodzielnego prowadzenia prac badawczo-rozwojowych.</w:t>
      </w:r>
    </w:p>
    <w:p w14:paraId="00BF08D1" w14:textId="77777777" w:rsidR="0031147C" w:rsidRPr="0031147C" w:rsidRDefault="0031147C" w:rsidP="0031147C">
      <w:pPr>
        <w:pStyle w:val="Default"/>
        <w:jc w:val="both"/>
        <w:rPr>
          <w:rFonts w:ascii="Raleway" w:hAnsi="Raleway"/>
          <w:b/>
          <w:bCs/>
        </w:rPr>
      </w:pPr>
      <w:r w:rsidRPr="0031147C">
        <w:rPr>
          <w:rFonts w:ascii="Raleway" w:hAnsi="Raleway"/>
          <w:b/>
          <w:bCs/>
        </w:rPr>
        <w:t>Ustalenia umowne nie mogą ograniczać minimalnych wymagań w zakresie dostępności określonych w zapytaniu ofertowym.</w:t>
      </w:r>
    </w:p>
    <w:p w14:paraId="3BBD5AC7" w14:textId="77777777" w:rsidR="008E1081" w:rsidRDefault="008E1081" w:rsidP="5FC7C3C1">
      <w:pPr>
        <w:pStyle w:val="Default"/>
        <w:jc w:val="both"/>
        <w:rPr>
          <w:rFonts w:ascii="Raleway" w:hAnsi="Raleway"/>
          <w:sz w:val="22"/>
          <w:szCs w:val="22"/>
        </w:rPr>
      </w:pPr>
    </w:p>
    <w:p w14:paraId="48BBD375" w14:textId="77777777" w:rsidR="007E0122" w:rsidRPr="009E62A6" w:rsidRDefault="00195C55" w:rsidP="005378E5">
      <w:pPr>
        <w:pStyle w:val="Nagwek1"/>
        <w:numPr>
          <w:ilvl w:val="0"/>
          <w:numId w:val="13"/>
        </w:numPr>
        <w:tabs>
          <w:tab w:val="clear" w:pos="0"/>
          <w:tab w:val="num" w:pos="142"/>
        </w:tabs>
        <w:spacing w:after="240"/>
        <w:ind w:left="142" w:hanging="148"/>
        <w:rPr>
          <w:rFonts w:ascii="Raleway" w:hAnsi="Raleway"/>
          <w:color w:val="auto"/>
          <w:sz w:val="22"/>
          <w:szCs w:val="22"/>
        </w:rPr>
      </w:pPr>
      <w:r w:rsidRPr="009E62A6">
        <w:rPr>
          <w:rFonts w:ascii="Raleway" w:hAnsi="Raleway"/>
          <w:color w:val="auto"/>
          <w:sz w:val="22"/>
          <w:szCs w:val="22"/>
        </w:rPr>
        <w:lastRenderedPageBreak/>
        <w:t>Warunki udziału w postępowaniu oraz opis sposobu dokonywania oceny ich spełnienia</w:t>
      </w:r>
    </w:p>
    <w:p w14:paraId="7EEB27E1" w14:textId="77777777" w:rsidR="00523754" w:rsidRPr="009E62A6" w:rsidRDefault="00523754" w:rsidP="00523754">
      <w:pPr>
        <w:numPr>
          <w:ilvl w:val="0"/>
          <w:numId w:val="14"/>
        </w:numPr>
        <w:spacing w:after="0"/>
        <w:jc w:val="both"/>
        <w:rPr>
          <w:rFonts w:ascii="Raleway" w:hAnsi="Raleway"/>
        </w:rPr>
      </w:pPr>
      <w:r w:rsidRPr="009E62A6">
        <w:rPr>
          <w:rFonts w:ascii="Raleway" w:hAnsi="Raleway"/>
        </w:rPr>
        <w:t>Nie określa się wymagań dotyczących doświadczenia.</w:t>
      </w:r>
    </w:p>
    <w:p w14:paraId="2B766090" w14:textId="14E45929" w:rsidR="005332F8" w:rsidRPr="009E62A6" w:rsidRDefault="4121B321" w:rsidP="005378E5">
      <w:pPr>
        <w:numPr>
          <w:ilvl w:val="0"/>
          <w:numId w:val="14"/>
        </w:numPr>
        <w:spacing w:after="0"/>
        <w:jc w:val="both"/>
        <w:rPr>
          <w:rFonts w:ascii="Raleway" w:hAnsi="Raleway"/>
        </w:rPr>
      </w:pPr>
      <w:r w:rsidRPr="5FC7C3C1">
        <w:rPr>
          <w:rFonts w:ascii="Raleway" w:hAnsi="Raleway"/>
        </w:rPr>
        <w:t>Wykonaw</w:t>
      </w:r>
      <w:r w:rsidR="04F671F6" w:rsidRPr="5FC7C3C1">
        <w:rPr>
          <w:rFonts w:ascii="Raleway" w:hAnsi="Raleway"/>
        </w:rPr>
        <w:t>ca</w:t>
      </w:r>
      <w:r w:rsidR="7F38DE5D" w:rsidRPr="5FC7C3C1">
        <w:rPr>
          <w:rFonts w:ascii="Raleway" w:hAnsi="Raleway"/>
        </w:rPr>
        <w:t xml:space="preserve"> dodatkowo dostarczy wraz z formularzem ofertowym następujące dokumenty:</w:t>
      </w:r>
    </w:p>
    <w:p w14:paraId="77634BD3" w14:textId="529D4E1A" w:rsidR="005332F8" w:rsidRPr="00523754" w:rsidRDefault="16D415DE" w:rsidP="005378E5">
      <w:pPr>
        <w:numPr>
          <w:ilvl w:val="1"/>
          <w:numId w:val="14"/>
        </w:numPr>
        <w:spacing w:after="0"/>
        <w:jc w:val="both"/>
        <w:rPr>
          <w:rFonts w:ascii="Raleway" w:hAnsi="Raleway"/>
          <w:i/>
          <w:iCs/>
        </w:rPr>
      </w:pPr>
      <w:r w:rsidRPr="5FC7C3C1">
        <w:rPr>
          <w:rFonts w:ascii="Raleway" w:hAnsi="Raleway"/>
          <w:i/>
          <w:iCs/>
        </w:rPr>
        <w:t>O</w:t>
      </w:r>
      <w:r w:rsidR="109F715F" w:rsidRPr="5FC7C3C1">
        <w:rPr>
          <w:rFonts w:ascii="Raleway" w:hAnsi="Raleway"/>
          <w:i/>
          <w:iCs/>
        </w:rPr>
        <w:t>świadczenie o braku powiązań osobowych i kapitałowych</w:t>
      </w:r>
      <w:r w:rsidR="069B4772" w:rsidRPr="5FC7C3C1">
        <w:rPr>
          <w:rFonts w:ascii="Raleway" w:hAnsi="Raleway"/>
          <w:i/>
          <w:iCs/>
        </w:rPr>
        <w:t xml:space="preserve"> (wzór załączony)</w:t>
      </w:r>
      <w:r w:rsidR="1C6E2285" w:rsidRPr="5FC7C3C1">
        <w:rPr>
          <w:rFonts w:ascii="Raleway" w:hAnsi="Raleway"/>
          <w:i/>
          <w:iCs/>
        </w:rPr>
        <w:t>, potwierdzające brak występowania konfliktu interesu między Wykonawcą a Zamawiającym</w:t>
      </w:r>
      <w:r w:rsidR="109F715F" w:rsidRPr="00523754">
        <w:rPr>
          <w:rFonts w:ascii="Raleway" w:hAnsi="Raleway"/>
          <w:i/>
          <w:iCs/>
        </w:rPr>
        <w:t>,</w:t>
      </w:r>
      <w:r w:rsidR="00523754" w:rsidRPr="00523754">
        <w:rPr>
          <w:rFonts w:ascii="Raleway" w:hAnsi="Raleway"/>
          <w:i/>
          <w:iCs/>
        </w:rPr>
        <w:t xml:space="preserve"> </w:t>
      </w:r>
    </w:p>
    <w:p w14:paraId="24B08F38" w14:textId="73F95163" w:rsidR="00E24672" w:rsidRPr="00523754" w:rsidRDefault="00243DFF" w:rsidP="00523754">
      <w:pPr>
        <w:numPr>
          <w:ilvl w:val="1"/>
          <w:numId w:val="14"/>
        </w:numPr>
        <w:spacing w:after="0"/>
        <w:jc w:val="both"/>
        <w:rPr>
          <w:rFonts w:ascii="Raleway" w:hAnsi="Raleway"/>
          <w:i/>
          <w:iCs/>
        </w:rPr>
      </w:pPr>
      <w:r w:rsidRPr="007A0DA3">
        <w:rPr>
          <w:rFonts w:ascii="Raleway" w:hAnsi="Raleway"/>
          <w:i/>
          <w:iCs/>
        </w:rPr>
        <w:t>Inne oświadczenia Wykonawcy (wzór załączony)</w:t>
      </w:r>
      <w:r w:rsidR="00E24672" w:rsidRPr="00523754">
        <w:rPr>
          <w:rFonts w:ascii="Raleway" w:hAnsi="Raleway"/>
          <w:i/>
          <w:iCs/>
        </w:rPr>
        <w:t>.</w:t>
      </w:r>
    </w:p>
    <w:p w14:paraId="2E0522FE" w14:textId="1A82BD9A" w:rsidR="005332F8" w:rsidRPr="009E62A6" w:rsidRDefault="005332F8" w:rsidP="005378E5">
      <w:pPr>
        <w:numPr>
          <w:ilvl w:val="0"/>
          <w:numId w:val="14"/>
        </w:numPr>
        <w:spacing w:after="0"/>
        <w:jc w:val="both"/>
        <w:rPr>
          <w:rFonts w:ascii="Raleway" w:hAnsi="Raleway"/>
        </w:rPr>
      </w:pPr>
      <w:r w:rsidRPr="009E62A6">
        <w:rPr>
          <w:rFonts w:ascii="Raleway" w:hAnsi="Raleway"/>
        </w:rPr>
        <w:t>Inne wymagania dotyczące oferty:</w:t>
      </w:r>
    </w:p>
    <w:p w14:paraId="161C2937" w14:textId="77777777" w:rsidR="005332F8" w:rsidRDefault="005332F8" w:rsidP="005378E5">
      <w:pPr>
        <w:numPr>
          <w:ilvl w:val="1"/>
          <w:numId w:val="14"/>
        </w:numPr>
        <w:spacing w:after="0"/>
        <w:jc w:val="both"/>
        <w:rPr>
          <w:rFonts w:ascii="Raleway" w:hAnsi="Raleway"/>
        </w:rPr>
      </w:pPr>
      <w:r w:rsidRPr="009E62A6">
        <w:rPr>
          <w:rFonts w:ascii="Raleway" w:hAnsi="Raleway"/>
        </w:rPr>
        <w:t>Oferta powinna zost</w:t>
      </w:r>
      <w:r w:rsidR="00B745CD" w:rsidRPr="009E62A6">
        <w:rPr>
          <w:rFonts w:ascii="Raleway" w:hAnsi="Raleway"/>
        </w:rPr>
        <w:t>ać sporządzona w języku polskim</w:t>
      </w:r>
    </w:p>
    <w:p w14:paraId="5165ECA2" w14:textId="0E1DA39D" w:rsidR="005332F8" w:rsidRPr="009E62A6" w:rsidRDefault="005332F8" w:rsidP="005378E5">
      <w:pPr>
        <w:numPr>
          <w:ilvl w:val="1"/>
          <w:numId w:val="14"/>
        </w:numPr>
        <w:spacing w:after="0"/>
        <w:jc w:val="both"/>
        <w:rPr>
          <w:rFonts w:ascii="Raleway" w:hAnsi="Raleway"/>
        </w:rPr>
      </w:pPr>
      <w:r w:rsidRPr="009E62A6">
        <w:rPr>
          <w:rFonts w:ascii="Raleway" w:hAnsi="Raleway"/>
        </w:rPr>
        <w:t xml:space="preserve">Oferta musi zawierać następujące </w:t>
      </w:r>
      <w:r w:rsidR="007D2A6D">
        <w:rPr>
          <w:rFonts w:ascii="Raleway" w:hAnsi="Raleway"/>
        </w:rPr>
        <w:t>elementy:</w:t>
      </w:r>
      <w:r w:rsidRPr="009E62A6">
        <w:rPr>
          <w:rFonts w:ascii="Raleway" w:hAnsi="Raleway"/>
        </w:rPr>
        <w:t xml:space="preserve"> </w:t>
      </w:r>
    </w:p>
    <w:p w14:paraId="6CE15F0E" w14:textId="136706DA" w:rsidR="00523754" w:rsidRPr="009E62A6" w:rsidRDefault="00523754" w:rsidP="00523754">
      <w:pPr>
        <w:numPr>
          <w:ilvl w:val="2"/>
          <w:numId w:val="14"/>
        </w:numPr>
        <w:spacing w:after="0"/>
        <w:jc w:val="both"/>
        <w:rPr>
          <w:rFonts w:ascii="Raleway" w:hAnsi="Raleway"/>
        </w:rPr>
      </w:pPr>
      <w:r w:rsidRPr="009E62A6">
        <w:rPr>
          <w:rFonts w:ascii="Raleway" w:hAnsi="Raleway"/>
        </w:rPr>
        <w:t xml:space="preserve">pełne dane identyfikujące Oferenta (nazwa, adres, nr identyfikacji podatkowej) </w:t>
      </w:r>
    </w:p>
    <w:p w14:paraId="39D3BF60" w14:textId="77777777" w:rsidR="005332F8" w:rsidRPr="00EC7426" w:rsidRDefault="00CC060D" w:rsidP="005378E5">
      <w:pPr>
        <w:numPr>
          <w:ilvl w:val="2"/>
          <w:numId w:val="14"/>
        </w:numPr>
        <w:spacing w:after="0"/>
        <w:jc w:val="both"/>
        <w:rPr>
          <w:rFonts w:ascii="Raleway" w:hAnsi="Raleway"/>
        </w:rPr>
      </w:pPr>
      <w:r w:rsidRPr="00EC7426">
        <w:rPr>
          <w:rFonts w:ascii="Raleway" w:hAnsi="Raleway"/>
        </w:rPr>
        <w:t>n</w:t>
      </w:r>
      <w:r w:rsidR="005332F8" w:rsidRPr="00EC7426">
        <w:rPr>
          <w:rFonts w:ascii="Raleway" w:hAnsi="Raleway"/>
        </w:rPr>
        <w:t xml:space="preserve">azwę i numer zapytania ofertowego </w:t>
      </w:r>
    </w:p>
    <w:p w14:paraId="4397A835" w14:textId="56048D10" w:rsidR="00523754" w:rsidRPr="00EC7426" w:rsidRDefault="00523754" w:rsidP="00523754">
      <w:pPr>
        <w:numPr>
          <w:ilvl w:val="2"/>
          <w:numId w:val="14"/>
        </w:numPr>
        <w:spacing w:after="0"/>
        <w:jc w:val="both"/>
        <w:rPr>
          <w:rFonts w:ascii="Raleway" w:hAnsi="Raleway"/>
        </w:rPr>
      </w:pPr>
      <w:r w:rsidRPr="00EC7426">
        <w:rPr>
          <w:rFonts w:ascii="Raleway" w:hAnsi="Raleway"/>
        </w:rPr>
        <w:t xml:space="preserve">cenę całkowitą netto i brutto </w:t>
      </w:r>
      <w:r>
        <w:rPr>
          <w:rFonts w:ascii="Raleway" w:hAnsi="Raleway"/>
        </w:rPr>
        <w:t>wyrażoną w PLN</w:t>
      </w:r>
    </w:p>
    <w:p w14:paraId="53CB3764" w14:textId="77777777" w:rsidR="005332F8" w:rsidRPr="009E62A6" w:rsidRDefault="00CC060D" w:rsidP="005378E5">
      <w:pPr>
        <w:numPr>
          <w:ilvl w:val="2"/>
          <w:numId w:val="14"/>
        </w:numPr>
        <w:spacing w:after="0"/>
        <w:jc w:val="both"/>
        <w:rPr>
          <w:rFonts w:ascii="Raleway" w:hAnsi="Raleway"/>
        </w:rPr>
      </w:pPr>
      <w:r w:rsidRPr="009E62A6">
        <w:rPr>
          <w:rFonts w:ascii="Raleway" w:hAnsi="Raleway"/>
        </w:rPr>
        <w:t>d</w:t>
      </w:r>
      <w:r w:rsidR="005332F8" w:rsidRPr="009E62A6">
        <w:rPr>
          <w:rFonts w:ascii="Raleway" w:hAnsi="Raleway"/>
        </w:rPr>
        <w:t>atę przygoto</w:t>
      </w:r>
      <w:r w:rsidR="00DA7844" w:rsidRPr="009E62A6">
        <w:rPr>
          <w:rFonts w:ascii="Raleway" w:hAnsi="Raleway"/>
        </w:rPr>
        <w:t>wania i termin ważności oferty</w:t>
      </w:r>
    </w:p>
    <w:p w14:paraId="3618D13E" w14:textId="15A964B5" w:rsidR="005332F8" w:rsidRPr="009E62A6" w:rsidRDefault="00CC060D" w:rsidP="005378E5">
      <w:pPr>
        <w:numPr>
          <w:ilvl w:val="2"/>
          <w:numId w:val="14"/>
        </w:numPr>
        <w:spacing w:after="0"/>
        <w:jc w:val="both"/>
        <w:rPr>
          <w:rFonts w:ascii="Raleway" w:hAnsi="Raleway"/>
        </w:rPr>
      </w:pPr>
      <w:r w:rsidRPr="009E62A6">
        <w:rPr>
          <w:rFonts w:ascii="Raleway" w:hAnsi="Raleway"/>
        </w:rPr>
        <w:t>o</w:t>
      </w:r>
      <w:r w:rsidR="005332F8" w:rsidRPr="009E62A6">
        <w:rPr>
          <w:rFonts w:ascii="Raleway" w:hAnsi="Raleway"/>
        </w:rPr>
        <w:t>dniesienie się do każdego z zamieszczonych w zapytaniu ofertowym warunk</w:t>
      </w:r>
      <w:r w:rsidR="00C44B3F">
        <w:rPr>
          <w:rFonts w:ascii="Raleway" w:hAnsi="Raleway"/>
        </w:rPr>
        <w:t>ów</w:t>
      </w:r>
      <w:r w:rsidR="005332F8" w:rsidRPr="009E62A6">
        <w:rPr>
          <w:rFonts w:ascii="Raleway" w:hAnsi="Raleway"/>
        </w:rPr>
        <w:t xml:space="preserve"> udziału w postępowaniu</w:t>
      </w:r>
    </w:p>
    <w:p w14:paraId="71201029" w14:textId="77777777" w:rsidR="005332F8" w:rsidRPr="009E62A6" w:rsidRDefault="00CC060D" w:rsidP="005378E5">
      <w:pPr>
        <w:numPr>
          <w:ilvl w:val="2"/>
          <w:numId w:val="14"/>
        </w:numPr>
        <w:spacing w:after="0"/>
        <w:jc w:val="both"/>
        <w:rPr>
          <w:rFonts w:ascii="Raleway" w:hAnsi="Raleway"/>
        </w:rPr>
      </w:pPr>
      <w:r w:rsidRPr="009E62A6">
        <w:rPr>
          <w:rFonts w:ascii="Raleway" w:hAnsi="Raleway"/>
        </w:rPr>
        <w:t>o</w:t>
      </w:r>
      <w:r w:rsidR="005332F8" w:rsidRPr="009E62A6">
        <w:rPr>
          <w:rFonts w:ascii="Raleway" w:hAnsi="Raleway"/>
        </w:rPr>
        <w:t>dniesienie się do każdego z zamieszczonych w zapytaniu ofertowym kryteriów wyboru oferty</w:t>
      </w:r>
    </w:p>
    <w:p w14:paraId="7618F086" w14:textId="4ECA3A9F" w:rsidR="005332F8" w:rsidRPr="009E62A6" w:rsidRDefault="00CC060D" w:rsidP="005378E5">
      <w:pPr>
        <w:numPr>
          <w:ilvl w:val="2"/>
          <w:numId w:val="14"/>
        </w:numPr>
        <w:jc w:val="both"/>
        <w:rPr>
          <w:rFonts w:ascii="Raleway" w:hAnsi="Raleway"/>
        </w:rPr>
      </w:pPr>
      <w:r w:rsidRPr="009E62A6">
        <w:rPr>
          <w:rFonts w:ascii="Raleway" w:hAnsi="Raleway" w:cs="Calibri"/>
        </w:rPr>
        <w:t>p</w:t>
      </w:r>
      <w:r w:rsidR="005332F8" w:rsidRPr="009E62A6">
        <w:rPr>
          <w:rFonts w:ascii="Raleway" w:hAnsi="Raleway" w:cs="Calibri"/>
        </w:rPr>
        <w:t>ieczęć firmowa i</w:t>
      </w:r>
      <w:r w:rsidR="00AD2F60">
        <w:rPr>
          <w:rFonts w:ascii="Raleway" w:hAnsi="Raleway" w:cs="Calibri"/>
        </w:rPr>
        <w:t>/lub</w:t>
      </w:r>
      <w:r w:rsidR="005332F8" w:rsidRPr="009E62A6">
        <w:rPr>
          <w:rFonts w:ascii="Raleway" w:hAnsi="Raleway" w:cs="Calibri"/>
        </w:rPr>
        <w:t xml:space="preserve"> </w:t>
      </w:r>
      <w:r w:rsidR="00C44B3F">
        <w:rPr>
          <w:rFonts w:ascii="Raleway" w:hAnsi="Raleway" w:cs="Calibri"/>
        </w:rPr>
        <w:t xml:space="preserve">czytelny </w:t>
      </w:r>
      <w:r w:rsidR="005332F8" w:rsidRPr="009E62A6">
        <w:rPr>
          <w:rFonts w:ascii="Raleway" w:hAnsi="Raleway" w:cs="Calibri"/>
        </w:rPr>
        <w:t>podpis osoby upoważnionej do wystawiania oferty</w:t>
      </w:r>
      <w:r w:rsidR="00092ABC" w:rsidRPr="009E62A6">
        <w:rPr>
          <w:rFonts w:ascii="Raleway" w:hAnsi="Raleway" w:cs="Calibri"/>
        </w:rPr>
        <w:t>.</w:t>
      </w:r>
    </w:p>
    <w:p w14:paraId="35D039CB" w14:textId="77777777" w:rsidR="005332F8" w:rsidRPr="009E62A6" w:rsidRDefault="005332F8" w:rsidP="00BC1C0A">
      <w:pPr>
        <w:jc w:val="both"/>
        <w:rPr>
          <w:rFonts w:ascii="Raleway" w:hAnsi="Raleway"/>
        </w:rPr>
      </w:pPr>
      <w:r w:rsidRPr="009E62A6">
        <w:rPr>
          <w:rFonts w:ascii="Raleway" w:hAnsi="Raleway"/>
        </w:rPr>
        <w:t>Niespełnienie któregokolwiek z wyżej wymienionych wymagań może skutkować odrzuceniem oferty</w:t>
      </w:r>
      <w:r w:rsidR="00EC045D" w:rsidRPr="009E62A6">
        <w:rPr>
          <w:rFonts w:ascii="Raleway" w:hAnsi="Raleway"/>
        </w:rPr>
        <w:t xml:space="preserve"> z przyczyn formalnych</w:t>
      </w:r>
      <w:r w:rsidRPr="009E62A6">
        <w:rPr>
          <w:rFonts w:ascii="Raleway" w:hAnsi="Raleway"/>
        </w:rPr>
        <w:t>.</w:t>
      </w:r>
    </w:p>
    <w:p w14:paraId="1045F6FE" w14:textId="77777777" w:rsidR="00A757A1" w:rsidRDefault="00A757A1" w:rsidP="005378E5">
      <w:pPr>
        <w:pStyle w:val="Nagwek1"/>
        <w:numPr>
          <w:ilvl w:val="0"/>
          <w:numId w:val="13"/>
        </w:numPr>
        <w:tabs>
          <w:tab w:val="clear" w:pos="0"/>
          <w:tab w:val="num" w:pos="142"/>
        </w:tabs>
        <w:spacing w:after="240"/>
        <w:ind w:left="142" w:hanging="148"/>
        <w:rPr>
          <w:rFonts w:ascii="Raleway" w:hAnsi="Raleway"/>
          <w:color w:val="auto"/>
          <w:sz w:val="22"/>
          <w:szCs w:val="22"/>
        </w:rPr>
      </w:pPr>
      <w:r w:rsidRPr="009E62A6">
        <w:rPr>
          <w:rFonts w:ascii="Raleway" w:hAnsi="Raleway"/>
          <w:color w:val="auto"/>
          <w:sz w:val="22"/>
          <w:szCs w:val="22"/>
        </w:rPr>
        <w:t>Zastrzeżenia</w:t>
      </w:r>
    </w:p>
    <w:p w14:paraId="3531B706" w14:textId="77777777" w:rsidR="00523754" w:rsidRPr="009E62A6" w:rsidRDefault="00523754" w:rsidP="00523754">
      <w:pPr>
        <w:numPr>
          <w:ilvl w:val="0"/>
          <w:numId w:val="15"/>
        </w:numPr>
        <w:spacing w:after="0"/>
        <w:jc w:val="both"/>
        <w:rPr>
          <w:rFonts w:ascii="Raleway" w:hAnsi="Raleway"/>
        </w:rPr>
      </w:pPr>
      <w:r w:rsidRPr="009E62A6">
        <w:rPr>
          <w:rFonts w:ascii="Raleway" w:hAnsi="Raleway"/>
        </w:rPr>
        <w:t>Każdy z oferentów może złożyć tylko jedną ofertę.</w:t>
      </w:r>
    </w:p>
    <w:p w14:paraId="4F472D28" w14:textId="77777777" w:rsidR="00523754" w:rsidRPr="009E62A6" w:rsidRDefault="00523754" w:rsidP="00523754">
      <w:pPr>
        <w:numPr>
          <w:ilvl w:val="0"/>
          <w:numId w:val="15"/>
        </w:numPr>
        <w:spacing w:after="0"/>
        <w:jc w:val="both"/>
        <w:rPr>
          <w:rFonts w:ascii="Raleway" w:hAnsi="Raleway"/>
        </w:rPr>
      </w:pPr>
      <w:r w:rsidRPr="009E62A6">
        <w:rPr>
          <w:rFonts w:ascii="Raleway" w:hAnsi="Raleway"/>
        </w:rPr>
        <w:t>W przypadku ofert złożonych w walucie obcej przyjęty zostanie średni kurs NBP obowiązujący w dniu upływu terminu składania ofert.</w:t>
      </w:r>
    </w:p>
    <w:p w14:paraId="789C3869" w14:textId="77777777" w:rsidR="00523754" w:rsidRPr="009E62A6" w:rsidRDefault="00523754" w:rsidP="00523754">
      <w:pPr>
        <w:numPr>
          <w:ilvl w:val="0"/>
          <w:numId w:val="15"/>
        </w:numPr>
        <w:spacing w:after="0"/>
        <w:jc w:val="both"/>
        <w:rPr>
          <w:rFonts w:ascii="Raleway" w:hAnsi="Raleway"/>
        </w:rPr>
      </w:pPr>
      <w:r w:rsidRPr="009E62A6">
        <w:rPr>
          <w:rFonts w:ascii="Raleway" w:hAnsi="Raleway"/>
        </w:rPr>
        <w:t>Oferent ponosi wszystkie koszty związane z przygotowaniem i złożeniem oferty.</w:t>
      </w:r>
    </w:p>
    <w:p w14:paraId="1C2D0F08" w14:textId="77777777" w:rsidR="00523754" w:rsidRPr="009E62A6" w:rsidRDefault="00523754" w:rsidP="00523754">
      <w:pPr>
        <w:numPr>
          <w:ilvl w:val="0"/>
          <w:numId w:val="15"/>
        </w:numPr>
        <w:spacing w:after="0"/>
        <w:jc w:val="both"/>
        <w:rPr>
          <w:rFonts w:ascii="Raleway" w:hAnsi="Raleway"/>
        </w:rPr>
      </w:pPr>
      <w:r w:rsidRPr="009E62A6">
        <w:rPr>
          <w:rFonts w:ascii="Raleway" w:hAnsi="Raleway"/>
        </w:rPr>
        <w:t>Oferty złożone po terminie nie będą brane pod uwagę.</w:t>
      </w:r>
    </w:p>
    <w:p w14:paraId="07A65531" w14:textId="77777777" w:rsidR="00523754" w:rsidRPr="009E62A6" w:rsidRDefault="00523754" w:rsidP="00523754">
      <w:pPr>
        <w:numPr>
          <w:ilvl w:val="0"/>
          <w:numId w:val="15"/>
        </w:numPr>
        <w:spacing w:after="0"/>
        <w:jc w:val="both"/>
        <w:rPr>
          <w:rFonts w:ascii="Raleway" w:hAnsi="Raleway"/>
        </w:rPr>
      </w:pPr>
      <w:r w:rsidRPr="009E62A6">
        <w:rPr>
          <w:rFonts w:ascii="Raleway" w:hAnsi="Raleway"/>
        </w:rPr>
        <w:t xml:space="preserve">Zamawiający zastrzega sobie prawo do żądania dokumentów i dodatkowych informacji potwierdzających dane zawarte w ofercie oraz odrzucenia oferty w przypadku ich nieotrzymania w wyznaczonym terminie. </w:t>
      </w:r>
    </w:p>
    <w:p w14:paraId="2224EAF2" w14:textId="77777777" w:rsidR="00523754" w:rsidRPr="009E62A6" w:rsidRDefault="00523754" w:rsidP="00523754">
      <w:pPr>
        <w:numPr>
          <w:ilvl w:val="0"/>
          <w:numId w:val="15"/>
        </w:numPr>
        <w:spacing w:after="0"/>
        <w:jc w:val="both"/>
        <w:rPr>
          <w:rFonts w:ascii="Raleway" w:eastAsia="Arial" w:hAnsi="Raleway"/>
        </w:rPr>
      </w:pPr>
      <w:r w:rsidRPr="009E62A6">
        <w:rPr>
          <w:rFonts w:ascii="Raleway" w:hAnsi="Raleway"/>
        </w:rPr>
        <w:t xml:space="preserve">Zamawiający zastrzega sobie prawo do anulowania postępowania lub jego części na każdym jego etapie bez podania przyczyn. Oferentom biorącym udział w postępowaniu nie przysługują z tego tytułu prawa do jakichkolwiek roszczeń w stosunku do Zamawiającego. </w:t>
      </w:r>
    </w:p>
    <w:p w14:paraId="7D55FF28" w14:textId="77777777" w:rsidR="00523754" w:rsidRPr="009E62A6" w:rsidRDefault="00523754" w:rsidP="00523754">
      <w:pPr>
        <w:numPr>
          <w:ilvl w:val="0"/>
          <w:numId w:val="15"/>
        </w:numPr>
        <w:spacing w:after="0"/>
        <w:jc w:val="both"/>
        <w:rPr>
          <w:rFonts w:ascii="Raleway" w:hAnsi="Raleway"/>
        </w:rPr>
      </w:pPr>
      <w:r w:rsidRPr="009E62A6">
        <w:rPr>
          <w:rFonts w:ascii="Raleway" w:hAnsi="Raleway"/>
        </w:rPr>
        <w:t>W przypadku, gdy Dostawca odstąpi od podpisania umowy z Zamawiającym, Zamawiający zastrzega możliwość podpisania umowy z kolejnym Dostawcą.</w:t>
      </w:r>
    </w:p>
    <w:p w14:paraId="672A990A" w14:textId="0CF6ACEE" w:rsidR="00523754" w:rsidRPr="009E62A6" w:rsidRDefault="00523754" w:rsidP="00523754">
      <w:pPr>
        <w:numPr>
          <w:ilvl w:val="0"/>
          <w:numId w:val="15"/>
        </w:numPr>
        <w:spacing w:after="0"/>
        <w:jc w:val="both"/>
        <w:rPr>
          <w:rFonts w:ascii="Raleway" w:hAnsi="Raleway"/>
        </w:rPr>
      </w:pPr>
      <w:r w:rsidRPr="009E62A6">
        <w:rPr>
          <w:rFonts w:ascii="Raleway" w:hAnsi="Raleway"/>
        </w:rPr>
        <w:t>Złożenie oferty w postępowani</w:t>
      </w:r>
      <w:r w:rsidR="00956FF0">
        <w:rPr>
          <w:rFonts w:ascii="Raleway" w:hAnsi="Raleway"/>
        </w:rPr>
        <w:t>u</w:t>
      </w:r>
      <w:r w:rsidRPr="009E62A6">
        <w:rPr>
          <w:rFonts w:ascii="Raleway" w:hAnsi="Raleway"/>
        </w:rPr>
        <w:t xml:space="preserve"> jest jednoznaczne z akceptacją jego warunków.</w:t>
      </w:r>
    </w:p>
    <w:p w14:paraId="69F05C47" w14:textId="223AA141" w:rsidR="00C50797" w:rsidRPr="00C50797" w:rsidRDefault="00C50797" w:rsidP="00AB7297">
      <w:pPr>
        <w:numPr>
          <w:ilvl w:val="0"/>
          <w:numId w:val="15"/>
        </w:numPr>
        <w:spacing w:after="0"/>
        <w:jc w:val="both"/>
        <w:rPr>
          <w:rFonts w:ascii="Raleway" w:hAnsi="Raleway"/>
        </w:rPr>
      </w:pPr>
      <w:r w:rsidRPr="00AB7297">
        <w:rPr>
          <w:rFonts w:ascii="Raleway" w:hAnsi="Raleway"/>
        </w:rPr>
        <w:lastRenderedPageBreak/>
        <w:t>Nie będzie możliwe dokonywanie istotnych zmian postanowień zawartej umowy w stosunku do treści oferty, na podstawie której dokonano wyboru wykonawcy, chyba że</w:t>
      </w:r>
      <w:r w:rsidR="00AB7297">
        <w:rPr>
          <w:rFonts w:ascii="Raleway" w:hAnsi="Raleway"/>
        </w:rPr>
        <w:t>:</w:t>
      </w:r>
    </w:p>
    <w:p w14:paraId="76DD334E" w14:textId="0A0D9024" w:rsidR="00C50797" w:rsidRDefault="00C50797" w:rsidP="00C50797">
      <w:pPr>
        <w:pStyle w:val="Akapitzlist"/>
        <w:numPr>
          <w:ilvl w:val="1"/>
          <w:numId w:val="15"/>
        </w:numPr>
        <w:spacing w:after="0"/>
        <w:jc w:val="both"/>
        <w:rPr>
          <w:rFonts w:ascii="Raleway" w:hAnsi="Raleway"/>
        </w:rPr>
      </w:pPr>
      <w:r w:rsidRPr="00C50797">
        <w:rPr>
          <w:rFonts w:ascii="Raleway" w:hAnsi="Raleway"/>
        </w:rPr>
        <w:t xml:space="preserve">zmiany </w:t>
      </w:r>
      <w:r w:rsidR="00AB7297">
        <w:rPr>
          <w:rFonts w:ascii="Raleway" w:hAnsi="Raleway"/>
        </w:rPr>
        <w:t>wynikać będą z następujących przesłanek:</w:t>
      </w:r>
    </w:p>
    <w:p w14:paraId="73A1CB6E" w14:textId="0BFDE526" w:rsidR="00AB7297" w:rsidRPr="00AB7297" w:rsidRDefault="6BF3A2DA" w:rsidP="00AB7297">
      <w:pPr>
        <w:pStyle w:val="Akapitzlist"/>
        <w:numPr>
          <w:ilvl w:val="2"/>
          <w:numId w:val="15"/>
        </w:numPr>
        <w:spacing w:after="0"/>
        <w:jc w:val="both"/>
        <w:rPr>
          <w:rFonts w:ascii="Raleway" w:hAnsi="Raleway"/>
        </w:rPr>
      </w:pPr>
      <w:r w:rsidRPr="5FC7C3C1">
        <w:rPr>
          <w:rFonts w:ascii="Raleway" w:hAnsi="Raleway"/>
        </w:rPr>
        <w:t>wystąpienie uzasadnionych zmian w zakresie i sposobie wykonania przedmiotu zamówienia</w:t>
      </w:r>
      <w:r w:rsidR="4121B321" w:rsidRPr="5FC7C3C1">
        <w:rPr>
          <w:rFonts w:ascii="Raleway" w:hAnsi="Raleway"/>
        </w:rPr>
        <w:t>, w szczególności wynikających z pilności prac niezbędnych do zrealizowania w ramach projektu</w:t>
      </w:r>
      <w:r w:rsidRPr="5FC7C3C1">
        <w:rPr>
          <w:rFonts w:ascii="Raleway" w:hAnsi="Raleway"/>
        </w:rPr>
        <w:t>;</w:t>
      </w:r>
    </w:p>
    <w:p w14:paraId="210623B7" w14:textId="2442A179" w:rsidR="00AB7297" w:rsidRPr="00AB7297" w:rsidRDefault="6BF3A2DA" w:rsidP="00AB7297">
      <w:pPr>
        <w:pStyle w:val="Akapitzlist"/>
        <w:numPr>
          <w:ilvl w:val="2"/>
          <w:numId w:val="15"/>
        </w:numPr>
        <w:spacing w:after="0"/>
        <w:jc w:val="both"/>
        <w:rPr>
          <w:rFonts w:ascii="Raleway" w:hAnsi="Raleway"/>
        </w:rPr>
      </w:pPr>
      <w:r w:rsidRPr="5FC7C3C1">
        <w:rPr>
          <w:rFonts w:ascii="Raleway" w:hAnsi="Raleway"/>
        </w:rPr>
        <w:t xml:space="preserve">wystąpienie obiektywnych przyczyn niezależnych od Zamawiającego i </w:t>
      </w:r>
      <w:r w:rsidR="4121B321" w:rsidRPr="5FC7C3C1">
        <w:rPr>
          <w:rFonts w:ascii="Raleway" w:hAnsi="Raleway"/>
        </w:rPr>
        <w:t>Wykonaw</w:t>
      </w:r>
      <w:r w:rsidRPr="5FC7C3C1">
        <w:rPr>
          <w:rFonts w:ascii="Raleway" w:hAnsi="Raleway"/>
        </w:rPr>
        <w:t>cy;</w:t>
      </w:r>
    </w:p>
    <w:p w14:paraId="0394D490" w14:textId="77777777" w:rsidR="00AB7297" w:rsidRPr="00AB7297" w:rsidRDefault="00AB7297" w:rsidP="00AB7297">
      <w:pPr>
        <w:pStyle w:val="Akapitzlist"/>
        <w:numPr>
          <w:ilvl w:val="2"/>
          <w:numId w:val="15"/>
        </w:numPr>
        <w:spacing w:after="0"/>
        <w:jc w:val="both"/>
        <w:rPr>
          <w:rFonts w:ascii="Raleway" w:hAnsi="Raleway"/>
        </w:rPr>
      </w:pPr>
      <w:r w:rsidRPr="00AB7297">
        <w:rPr>
          <w:rFonts w:ascii="Raleway" w:hAnsi="Raleway"/>
        </w:rPr>
        <w:t>wystąpienie okoliczności będących wynikiem działania siły wyższej;</w:t>
      </w:r>
    </w:p>
    <w:p w14:paraId="7FAB4AD0" w14:textId="77777777" w:rsidR="00AB7297" w:rsidRPr="00AB7297" w:rsidRDefault="00AB7297" w:rsidP="00AB7297">
      <w:pPr>
        <w:pStyle w:val="Akapitzlist"/>
        <w:numPr>
          <w:ilvl w:val="2"/>
          <w:numId w:val="15"/>
        </w:numPr>
        <w:spacing w:after="0"/>
        <w:jc w:val="both"/>
        <w:rPr>
          <w:rFonts w:ascii="Raleway" w:hAnsi="Raleway"/>
        </w:rPr>
      </w:pPr>
      <w:r w:rsidRPr="00AB7297">
        <w:rPr>
          <w:rFonts w:ascii="Raleway" w:hAnsi="Raleway"/>
        </w:rPr>
        <w:t>zmiany istotnych regulacji prawnych;</w:t>
      </w:r>
    </w:p>
    <w:p w14:paraId="777D29CA" w14:textId="07E902AC" w:rsidR="00AB7297" w:rsidRDefault="00AB7297" w:rsidP="00AB7297">
      <w:pPr>
        <w:pStyle w:val="Akapitzlist"/>
        <w:numPr>
          <w:ilvl w:val="2"/>
          <w:numId w:val="15"/>
        </w:numPr>
        <w:spacing w:after="0"/>
        <w:jc w:val="both"/>
        <w:rPr>
          <w:rFonts w:ascii="Raleway" w:hAnsi="Raleway"/>
        </w:rPr>
      </w:pPr>
      <w:r w:rsidRPr="00AB7297">
        <w:rPr>
          <w:rFonts w:ascii="Raleway" w:hAnsi="Raleway"/>
        </w:rPr>
        <w:t>zmiany umowy o dofinansowanie, jakie Zamawiający zawrze z Instytucją Pośredniczącą.</w:t>
      </w:r>
    </w:p>
    <w:p w14:paraId="57CC5935" w14:textId="1F192BCE" w:rsidR="00CC07A9" w:rsidRDefault="4BFBF063" w:rsidP="0059172D">
      <w:pPr>
        <w:pStyle w:val="Nagwek1"/>
        <w:numPr>
          <w:ilvl w:val="0"/>
          <w:numId w:val="13"/>
        </w:numPr>
        <w:tabs>
          <w:tab w:val="clear" w:pos="0"/>
          <w:tab w:val="num" w:pos="142"/>
        </w:tabs>
        <w:spacing w:after="240"/>
        <w:ind w:left="142" w:hanging="148"/>
        <w:rPr>
          <w:rFonts w:ascii="Raleway" w:hAnsi="Raleway"/>
          <w:color w:val="auto"/>
          <w:sz w:val="22"/>
          <w:szCs w:val="22"/>
        </w:rPr>
      </w:pPr>
      <w:r w:rsidRPr="5FC7C3C1">
        <w:rPr>
          <w:rFonts w:ascii="Raleway" w:hAnsi="Raleway"/>
          <w:color w:val="auto"/>
          <w:sz w:val="22"/>
          <w:szCs w:val="22"/>
        </w:rPr>
        <w:t>Kryteria oceny ofert</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1821"/>
        <w:gridCol w:w="1190"/>
        <w:gridCol w:w="4158"/>
        <w:gridCol w:w="1518"/>
      </w:tblGrid>
      <w:tr w:rsidR="00523754" w:rsidRPr="009E62A6" w14:paraId="7ACAC1BE" w14:textId="77777777" w:rsidTr="007877A5">
        <w:tc>
          <w:tcPr>
            <w:tcW w:w="527" w:type="dxa"/>
            <w:tcBorders>
              <w:top w:val="single" w:sz="4" w:space="0" w:color="auto"/>
              <w:left w:val="single" w:sz="4" w:space="0" w:color="auto"/>
              <w:bottom w:val="single" w:sz="4" w:space="0" w:color="auto"/>
              <w:right w:val="single" w:sz="4" w:space="0" w:color="auto"/>
            </w:tcBorders>
            <w:vAlign w:val="center"/>
            <w:hideMark/>
          </w:tcPr>
          <w:p w14:paraId="194DA7EE" w14:textId="77777777" w:rsidR="00523754" w:rsidRPr="009E62A6" w:rsidRDefault="00523754" w:rsidP="009A60E9">
            <w:pPr>
              <w:widowControl w:val="0"/>
              <w:autoSpaceDE w:val="0"/>
              <w:autoSpaceDN w:val="0"/>
              <w:adjustRightInd w:val="0"/>
              <w:spacing w:after="0" w:line="240" w:lineRule="auto"/>
              <w:jc w:val="center"/>
              <w:rPr>
                <w:rFonts w:ascii="Raleway" w:hAnsi="Raleway"/>
              </w:rPr>
            </w:pPr>
            <w:r w:rsidRPr="009E62A6">
              <w:rPr>
                <w:rFonts w:ascii="Raleway" w:hAnsi="Raleway"/>
              </w:rPr>
              <w:t>LP.</w:t>
            </w:r>
          </w:p>
        </w:tc>
        <w:tc>
          <w:tcPr>
            <w:tcW w:w="1739" w:type="dxa"/>
            <w:tcBorders>
              <w:top w:val="single" w:sz="4" w:space="0" w:color="auto"/>
              <w:left w:val="single" w:sz="4" w:space="0" w:color="auto"/>
              <w:bottom w:val="single" w:sz="4" w:space="0" w:color="auto"/>
              <w:right w:val="single" w:sz="4" w:space="0" w:color="auto"/>
            </w:tcBorders>
            <w:vAlign w:val="center"/>
            <w:hideMark/>
          </w:tcPr>
          <w:p w14:paraId="53300903" w14:textId="77777777" w:rsidR="00523754" w:rsidRPr="009E62A6" w:rsidRDefault="00523754" w:rsidP="009A60E9">
            <w:pPr>
              <w:widowControl w:val="0"/>
              <w:autoSpaceDE w:val="0"/>
              <w:autoSpaceDN w:val="0"/>
              <w:adjustRightInd w:val="0"/>
              <w:spacing w:after="0" w:line="240" w:lineRule="auto"/>
              <w:jc w:val="center"/>
              <w:rPr>
                <w:rFonts w:ascii="Raleway" w:hAnsi="Raleway"/>
              </w:rPr>
            </w:pPr>
            <w:r w:rsidRPr="009E62A6">
              <w:rPr>
                <w:rFonts w:ascii="Raleway" w:hAnsi="Raleway"/>
              </w:rPr>
              <w:t>Kryterium</w:t>
            </w:r>
          </w:p>
        </w:tc>
        <w:tc>
          <w:tcPr>
            <w:tcW w:w="1190" w:type="dxa"/>
            <w:tcBorders>
              <w:top w:val="single" w:sz="4" w:space="0" w:color="auto"/>
              <w:left w:val="single" w:sz="4" w:space="0" w:color="auto"/>
              <w:bottom w:val="single" w:sz="4" w:space="0" w:color="auto"/>
              <w:right w:val="single" w:sz="4" w:space="0" w:color="auto"/>
            </w:tcBorders>
            <w:vAlign w:val="center"/>
            <w:hideMark/>
          </w:tcPr>
          <w:p w14:paraId="74D690BA" w14:textId="77777777" w:rsidR="00523754" w:rsidRPr="009E62A6" w:rsidRDefault="00523754" w:rsidP="009A60E9">
            <w:pPr>
              <w:widowControl w:val="0"/>
              <w:autoSpaceDE w:val="0"/>
              <w:autoSpaceDN w:val="0"/>
              <w:adjustRightInd w:val="0"/>
              <w:spacing w:after="0" w:line="240" w:lineRule="auto"/>
              <w:jc w:val="center"/>
              <w:rPr>
                <w:rFonts w:ascii="Raleway" w:hAnsi="Raleway"/>
              </w:rPr>
            </w:pPr>
            <w:r w:rsidRPr="009E62A6">
              <w:rPr>
                <w:rFonts w:ascii="Raleway" w:hAnsi="Raleway"/>
              </w:rPr>
              <w:t>Waga kryterium [%]</w:t>
            </w:r>
          </w:p>
        </w:tc>
        <w:tc>
          <w:tcPr>
            <w:tcW w:w="4239" w:type="dxa"/>
            <w:tcBorders>
              <w:top w:val="single" w:sz="4" w:space="0" w:color="auto"/>
              <w:left w:val="single" w:sz="4" w:space="0" w:color="auto"/>
              <w:bottom w:val="single" w:sz="4" w:space="0" w:color="auto"/>
              <w:right w:val="single" w:sz="4" w:space="0" w:color="auto"/>
            </w:tcBorders>
            <w:vAlign w:val="center"/>
            <w:hideMark/>
          </w:tcPr>
          <w:p w14:paraId="667B2B33" w14:textId="77777777" w:rsidR="00523754" w:rsidRPr="009E62A6" w:rsidRDefault="00523754" w:rsidP="009A60E9">
            <w:pPr>
              <w:widowControl w:val="0"/>
              <w:autoSpaceDE w:val="0"/>
              <w:autoSpaceDN w:val="0"/>
              <w:adjustRightInd w:val="0"/>
              <w:spacing w:after="0" w:line="240" w:lineRule="auto"/>
              <w:jc w:val="center"/>
              <w:rPr>
                <w:rFonts w:ascii="Raleway" w:hAnsi="Raleway"/>
              </w:rPr>
            </w:pPr>
            <w:r w:rsidRPr="009E62A6">
              <w:rPr>
                <w:rFonts w:ascii="Raleway" w:hAnsi="Raleway"/>
              </w:rPr>
              <w:t>Metoda oceny kryterium</w:t>
            </w:r>
          </w:p>
        </w:tc>
        <w:tc>
          <w:tcPr>
            <w:tcW w:w="1519" w:type="dxa"/>
            <w:tcBorders>
              <w:top w:val="single" w:sz="4" w:space="0" w:color="auto"/>
              <w:left w:val="single" w:sz="4" w:space="0" w:color="auto"/>
              <w:bottom w:val="single" w:sz="4" w:space="0" w:color="auto"/>
              <w:right w:val="single" w:sz="4" w:space="0" w:color="auto"/>
            </w:tcBorders>
            <w:vAlign w:val="center"/>
            <w:hideMark/>
          </w:tcPr>
          <w:p w14:paraId="1E3538A5" w14:textId="77777777" w:rsidR="00523754" w:rsidRPr="009E62A6" w:rsidRDefault="00523754" w:rsidP="009A60E9">
            <w:pPr>
              <w:widowControl w:val="0"/>
              <w:autoSpaceDE w:val="0"/>
              <w:autoSpaceDN w:val="0"/>
              <w:adjustRightInd w:val="0"/>
              <w:spacing w:after="0" w:line="240" w:lineRule="auto"/>
              <w:jc w:val="center"/>
              <w:rPr>
                <w:rFonts w:ascii="Raleway" w:hAnsi="Raleway"/>
              </w:rPr>
            </w:pPr>
            <w:r w:rsidRPr="009E62A6">
              <w:rPr>
                <w:rFonts w:ascii="Raleway" w:hAnsi="Raleway"/>
              </w:rPr>
              <w:t>Maksymalna ilość punktów</w:t>
            </w:r>
          </w:p>
        </w:tc>
      </w:tr>
      <w:tr w:rsidR="00523754" w:rsidRPr="009E62A6" w14:paraId="36464F7F" w14:textId="77777777" w:rsidTr="007877A5">
        <w:tc>
          <w:tcPr>
            <w:tcW w:w="527" w:type="dxa"/>
            <w:tcBorders>
              <w:top w:val="single" w:sz="4" w:space="0" w:color="auto"/>
              <w:left w:val="single" w:sz="4" w:space="0" w:color="auto"/>
              <w:bottom w:val="single" w:sz="4" w:space="0" w:color="auto"/>
              <w:right w:val="single" w:sz="4" w:space="0" w:color="auto"/>
            </w:tcBorders>
            <w:vAlign w:val="center"/>
            <w:hideMark/>
          </w:tcPr>
          <w:p w14:paraId="4F7791E1" w14:textId="77777777" w:rsidR="00523754" w:rsidRPr="009E62A6" w:rsidRDefault="00523754" w:rsidP="009A60E9">
            <w:pPr>
              <w:widowControl w:val="0"/>
              <w:autoSpaceDE w:val="0"/>
              <w:autoSpaceDN w:val="0"/>
              <w:adjustRightInd w:val="0"/>
              <w:spacing w:after="0" w:line="240" w:lineRule="auto"/>
              <w:jc w:val="center"/>
              <w:rPr>
                <w:rFonts w:ascii="Raleway" w:hAnsi="Raleway"/>
              </w:rPr>
            </w:pPr>
            <w:r w:rsidRPr="009E62A6">
              <w:rPr>
                <w:rFonts w:ascii="Raleway" w:hAnsi="Raleway"/>
              </w:rPr>
              <w:t>1.</w:t>
            </w:r>
          </w:p>
        </w:tc>
        <w:tc>
          <w:tcPr>
            <w:tcW w:w="1739" w:type="dxa"/>
            <w:tcBorders>
              <w:top w:val="single" w:sz="4" w:space="0" w:color="auto"/>
              <w:left w:val="single" w:sz="4" w:space="0" w:color="auto"/>
              <w:bottom w:val="single" w:sz="4" w:space="0" w:color="auto"/>
              <w:right w:val="single" w:sz="4" w:space="0" w:color="auto"/>
            </w:tcBorders>
            <w:vAlign w:val="center"/>
            <w:hideMark/>
          </w:tcPr>
          <w:p w14:paraId="39244852" w14:textId="6AC4606B" w:rsidR="00523754" w:rsidRPr="009E62A6" w:rsidRDefault="00E63BEC" w:rsidP="009A60E9">
            <w:pPr>
              <w:widowControl w:val="0"/>
              <w:autoSpaceDE w:val="0"/>
              <w:autoSpaceDN w:val="0"/>
              <w:adjustRightInd w:val="0"/>
              <w:spacing w:after="0" w:line="240" w:lineRule="auto"/>
              <w:jc w:val="center"/>
              <w:rPr>
                <w:rFonts w:ascii="Raleway" w:hAnsi="Raleway"/>
              </w:rPr>
            </w:pPr>
            <w:r>
              <w:rPr>
                <w:rFonts w:ascii="Raleway" w:hAnsi="Raleway"/>
              </w:rPr>
              <w:t>Cen</w:t>
            </w:r>
            <w:r w:rsidRPr="009051A0">
              <w:rPr>
                <w:rFonts w:ascii="Raleway" w:hAnsi="Raleway"/>
              </w:rPr>
              <w:t xml:space="preserve"> wynajmu </w:t>
            </w:r>
            <w:r w:rsidRPr="00E7058D">
              <w:rPr>
                <w:rFonts w:ascii="Raleway" w:hAnsi="Raleway"/>
              </w:rPr>
              <w:t>powierzchni laboratoryjnej / badawczej wraz z dostępem do specjalistycznej infrastruktury i aparatury analitycznej</w:t>
            </w:r>
            <w:r>
              <w:rPr>
                <w:rFonts w:ascii="Raleway" w:hAnsi="Raleway"/>
              </w:rPr>
              <w:t xml:space="preserve"> w okresie realizacji zamówienia</w:t>
            </w:r>
          </w:p>
        </w:tc>
        <w:tc>
          <w:tcPr>
            <w:tcW w:w="1190" w:type="dxa"/>
            <w:tcBorders>
              <w:top w:val="single" w:sz="4" w:space="0" w:color="auto"/>
              <w:left w:val="single" w:sz="4" w:space="0" w:color="auto"/>
              <w:bottom w:val="single" w:sz="4" w:space="0" w:color="auto"/>
              <w:right w:val="single" w:sz="4" w:space="0" w:color="auto"/>
            </w:tcBorders>
            <w:vAlign w:val="center"/>
            <w:hideMark/>
          </w:tcPr>
          <w:p w14:paraId="3FF734A0" w14:textId="77777777" w:rsidR="00523754" w:rsidRPr="009E62A6" w:rsidRDefault="00523754" w:rsidP="009A60E9">
            <w:pPr>
              <w:widowControl w:val="0"/>
              <w:autoSpaceDE w:val="0"/>
              <w:autoSpaceDN w:val="0"/>
              <w:adjustRightInd w:val="0"/>
              <w:spacing w:after="0" w:line="240" w:lineRule="auto"/>
              <w:jc w:val="center"/>
              <w:rPr>
                <w:rFonts w:ascii="Raleway" w:hAnsi="Raleway"/>
              </w:rPr>
            </w:pPr>
            <w:r w:rsidRPr="009E62A6">
              <w:rPr>
                <w:rFonts w:ascii="Raleway" w:hAnsi="Raleway"/>
              </w:rPr>
              <w:t>100</w:t>
            </w:r>
          </w:p>
        </w:tc>
        <w:tc>
          <w:tcPr>
            <w:tcW w:w="4239" w:type="dxa"/>
            <w:tcBorders>
              <w:top w:val="single" w:sz="4" w:space="0" w:color="auto"/>
              <w:left w:val="single" w:sz="4" w:space="0" w:color="auto"/>
              <w:bottom w:val="single" w:sz="4" w:space="0" w:color="auto"/>
              <w:right w:val="single" w:sz="4" w:space="0" w:color="auto"/>
            </w:tcBorders>
            <w:vAlign w:val="center"/>
            <w:hideMark/>
          </w:tcPr>
          <w:p w14:paraId="09AAB8DE" w14:textId="244DFF22" w:rsidR="00523754" w:rsidRPr="009E62A6" w:rsidRDefault="00523754" w:rsidP="009A60E9">
            <w:pPr>
              <w:widowControl w:val="0"/>
              <w:autoSpaceDE w:val="0"/>
              <w:autoSpaceDN w:val="0"/>
              <w:adjustRightInd w:val="0"/>
              <w:spacing w:after="0" w:line="240" w:lineRule="auto"/>
              <w:jc w:val="center"/>
              <w:rPr>
                <w:rFonts w:ascii="Raleway" w:hAnsi="Raleway"/>
              </w:rPr>
            </w:pPr>
            <w:r w:rsidRPr="009E62A6">
              <w:rPr>
                <w:rFonts w:ascii="Raleway" w:hAnsi="Raleway"/>
              </w:rPr>
              <w:t>Cena najniższej oferty/Cena ocenianej oferty</w:t>
            </w:r>
            <w:r>
              <w:rPr>
                <w:rFonts w:ascii="Raleway" w:hAnsi="Raleway"/>
              </w:rPr>
              <w:t xml:space="preserve"> </w:t>
            </w:r>
            <w:r w:rsidRPr="009E62A6">
              <w:rPr>
                <w:rFonts w:ascii="Raleway" w:hAnsi="Raleway"/>
              </w:rPr>
              <w:t>x 100</w:t>
            </w:r>
          </w:p>
        </w:tc>
        <w:tc>
          <w:tcPr>
            <w:tcW w:w="1519" w:type="dxa"/>
            <w:tcBorders>
              <w:top w:val="single" w:sz="4" w:space="0" w:color="auto"/>
              <w:left w:val="single" w:sz="4" w:space="0" w:color="auto"/>
              <w:bottom w:val="single" w:sz="4" w:space="0" w:color="auto"/>
              <w:right w:val="single" w:sz="4" w:space="0" w:color="auto"/>
            </w:tcBorders>
            <w:vAlign w:val="center"/>
            <w:hideMark/>
          </w:tcPr>
          <w:p w14:paraId="7582CED9" w14:textId="77777777" w:rsidR="00523754" w:rsidRPr="009E62A6" w:rsidRDefault="00523754" w:rsidP="009A60E9">
            <w:pPr>
              <w:widowControl w:val="0"/>
              <w:autoSpaceDE w:val="0"/>
              <w:autoSpaceDN w:val="0"/>
              <w:adjustRightInd w:val="0"/>
              <w:spacing w:after="0" w:line="240" w:lineRule="auto"/>
              <w:jc w:val="center"/>
              <w:rPr>
                <w:rFonts w:ascii="Raleway" w:hAnsi="Raleway"/>
              </w:rPr>
            </w:pPr>
            <w:r w:rsidRPr="009E62A6">
              <w:rPr>
                <w:rFonts w:ascii="Raleway" w:hAnsi="Raleway"/>
              </w:rPr>
              <w:t>100</w:t>
            </w:r>
          </w:p>
        </w:tc>
      </w:tr>
    </w:tbl>
    <w:p w14:paraId="1C0BE8CF" w14:textId="09D2ABC2" w:rsidR="00233FC4" w:rsidRPr="009E62A6" w:rsidRDefault="00233FC4" w:rsidP="005378E5">
      <w:pPr>
        <w:pStyle w:val="Nagwek1"/>
        <w:numPr>
          <w:ilvl w:val="0"/>
          <w:numId w:val="13"/>
        </w:numPr>
        <w:tabs>
          <w:tab w:val="clear" w:pos="0"/>
          <w:tab w:val="num" w:pos="142"/>
        </w:tabs>
        <w:spacing w:after="240"/>
        <w:ind w:left="142" w:hanging="148"/>
        <w:rPr>
          <w:rFonts w:ascii="Raleway" w:hAnsi="Raleway"/>
          <w:color w:val="auto"/>
          <w:sz w:val="22"/>
          <w:szCs w:val="22"/>
        </w:rPr>
      </w:pPr>
      <w:r w:rsidRPr="009E62A6">
        <w:rPr>
          <w:rFonts w:ascii="Raleway" w:hAnsi="Raleway"/>
          <w:color w:val="auto"/>
          <w:sz w:val="22"/>
          <w:szCs w:val="22"/>
        </w:rPr>
        <w:t>Termin składani</w:t>
      </w:r>
      <w:r w:rsidR="00F91F47">
        <w:rPr>
          <w:rFonts w:ascii="Raleway" w:hAnsi="Raleway"/>
          <w:color w:val="auto"/>
          <w:sz w:val="22"/>
          <w:szCs w:val="22"/>
        </w:rPr>
        <w:t>a</w:t>
      </w:r>
      <w:r w:rsidRPr="009E62A6">
        <w:rPr>
          <w:rFonts w:ascii="Raleway" w:hAnsi="Raleway"/>
          <w:color w:val="auto"/>
          <w:sz w:val="22"/>
          <w:szCs w:val="22"/>
        </w:rPr>
        <w:t xml:space="preserve"> ofert</w:t>
      </w:r>
    </w:p>
    <w:p w14:paraId="00D9131B" w14:textId="77777777" w:rsidR="00D8289F" w:rsidRDefault="00D8289F" w:rsidP="00C225B4">
      <w:pPr>
        <w:pStyle w:val="Akapitzlist"/>
        <w:spacing w:after="0" w:line="240" w:lineRule="auto"/>
        <w:ind w:left="0"/>
        <w:jc w:val="both"/>
        <w:rPr>
          <w:rFonts w:ascii="Raleway" w:hAnsi="Raleway"/>
        </w:rPr>
      </w:pPr>
    </w:p>
    <w:p w14:paraId="0C1139AC" w14:textId="5455A2A3" w:rsidR="005E74AE" w:rsidRPr="00C225B4" w:rsidRDefault="70D8BFF9" w:rsidP="0059172D">
      <w:pPr>
        <w:jc w:val="both"/>
        <w:rPr>
          <w:rFonts w:ascii="Raleway" w:hAnsi="Raleway"/>
        </w:rPr>
      </w:pPr>
      <w:r w:rsidRPr="5FC7C3C1">
        <w:rPr>
          <w:rFonts w:ascii="Raleway" w:hAnsi="Raleway"/>
        </w:rPr>
        <w:t xml:space="preserve">Ofertę należy dostarczyć za pośrednictwem Bazy Konkurencyjności. Oferty należy składać w terminie </w:t>
      </w:r>
      <w:r w:rsidR="2141D025" w:rsidRPr="5FC7C3C1">
        <w:rPr>
          <w:rFonts w:ascii="Raleway" w:hAnsi="Raleway"/>
        </w:rPr>
        <w:t>wskazanym w ogłoszeniu na Bazie Konkurencyjności</w:t>
      </w:r>
      <w:r w:rsidR="7EA82B11" w:rsidRPr="5FC7C3C1">
        <w:rPr>
          <w:rFonts w:ascii="Raleway" w:hAnsi="Raleway"/>
        </w:rPr>
        <w:t>.</w:t>
      </w:r>
    </w:p>
    <w:p w14:paraId="6183614A" w14:textId="77777777" w:rsidR="00233FC4" w:rsidRPr="009E62A6" w:rsidRDefault="00233FC4" w:rsidP="005378E5">
      <w:pPr>
        <w:pStyle w:val="Nagwek1"/>
        <w:numPr>
          <w:ilvl w:val="0"/>
          <w:numId w:val="13"/>
        </w:numPr>
        <w:tabs>
          <w:tab w:val="clear" w:pos="0"/>
          <w:tab w:val="num" w:pos="142"/>
        </w:tabs>
        <w:spacing w:after="240"/>
        <w:ind w:left="142" w:hanging="148"/>
        <w:rPr>
          <w:rFonts w:ascii="Raleway" w:hAnsi="Raleway"/>
          <w:color w:val="auto"/>
          <w:sz w:val="22"/>
          <w:szCs w:val="22"/>
        </w:rPr>
      </w:pPr>
      <w:r w:rsidRPr="009E62A6">
        <w:rPr>
          <w:rFonts w:ascii="Raleway" w:hAnsi="Raleway"/>
          <w:color w:val="auto"/>
          <w:sz w:val="22"/>
          <w:szCs w:val="22"/>
        </w:rPr>
        <w:t>Ważność ofert</w:t>
      </w:r>
    </w:p>
    <w:p w14:paraId="08384900" w14:textId="77777777" w:rsidR="00233FC4" w:rsidRPr="009E62A6" w:rsidRDefault="00233FC4">
      <w:pPr>
        <w:jc w:val="both"/>
        <w:rPr>
          <w:rFonts w:ascii="Raleway" w:hAnsi="Raleway"/>
        </w:rPr>
      </w:pPr>
      <w:r w:rsidRPr="009E62A6">
        <w:rPr>
          <w:rFonts w:ascii="Raleway" w:hAnsi="Raleway"/>
        </w:rPr>
        <w:t>Składane oferty powinny zachowywać ważność przez</w:t>
      </w:r>
      <w:r w:rsidR="0005443F" w:rsidRPr="009E62A6">
        <w:rPr>
          <w:rFonts w:ascii="Raleway" w:hAnsi="Raleway"/>
        </w:rPr>
        <w:t xml:space="preserve"> co najmniej</w:t>
      </w:r>
      <w:r w:rsidRPr="009E62A6">
        <w:rPr>
          <w:rFonts w:ascii="Raleway" w:hAnsi="Raleway"/>
        </w:rPr>
        <w:t xml:space="preserve"> </w:t>
      </w:r>
      <w:r w:rsidR="00284EEE" w:rsidRPr="009E62A6">
        <w:rPr>
          <w:rFonts w:ascii="Raleway" w:hAnsi="Raleway"/>
        </w:rPr>
        <w:t>30</w:t>
      </w:r>
      <w:r w:rsidRPr="009E62A6">
        <w:rPr>
          <w:rFonts w:ascii="Raleway" w:hAnsi="Raleway"/>
        </w:rPr>
        <w:t xml:space="preserve"> dni od terminu zakończenia składania ofert.</w:t>
      </w:r>
    </w:p>
    <w:p w14:paraId="725534CD" w14:textId="77777777" w:rsidR="00233FC4" w:rsidRPr="009E62A6" w:rsidRDefault="00233FC4" w:rsidP="005378E5">
      <w:pPr>
        <w:pStyle w:val="Nagwek1"/>
        <w:numPr>
          <w:ilvl w:val="0"/>
          <w:numId w:val="13"/>
        </w:numPr>
        <w:tabs>
          <w:tab w:val="clear" w:pos="0"/>
          <w:tab w:val="num" w:pos="142"/>
        </w:tabs>
        <w:spacing w:after="240"/>
        <w:ind w:left="142" w:hanging="148"/>
        <w:rPr>
          <w:rFonts w:ascii="Raleway" w:hAnsi="Raleway"/>
          <w:color w:val="auto"/>
          <w:sz w:val="22"/>
          <w:szCs w:val="22"/>
        </w:rPr>
      </w:pPr>
      <w:r w:rsidRPr="009E62A6">
        <w:rPr>
          <w:rFonts w:ascii="Raleway" w:hAnsi="Raleway"/>
          <w:color w:val="auto"/>
          <w:sz w:val="22"/>
          <w:szCs w:val="22"/>
        </w:rPr>
        <w:lastRenderedPageBreak/>
        <w:t>Wyniki postępowania ofertowego</w:t>
      </w:r>
    </w:p>
    <w:p w14:paraId="49D79854" w14:textId="77777777" w:rsidR="00F91548" w:rsidRPr="009E62A6" w:rsidRDefault="00233FC4" w:rsidP="00306BFD">
      <w:pPr>
        <w:jc w:val="both"/>
        <w:rPr>
          <w:rStyle w:val="Hipercze"/>
          <w:rFonts w:ascii="Raleway" w:hAnsi="Raleway"/>
        </w:rPr>
      </w:pPr>
      <w:r w:rsidRPr="009E62A6">
        <w:rPr>
          <w:rFonts w:ascii="Raleway" w:hAnsi="Raleway"/>
        </w:rPr>
        <w:t>O</w:t>
      </w:r>
      <w:r w:rsidR="00675EC6" w:rsidRPr="009E62A6">
        <w:rPr>
          <w:rFonts w:ascii="Raleway" w:hAnsi="Raleway"/>
        </w:rPr>
        <w:t> </w:t>
      </w:r>
      <w:r w:rsidRPr="009E62A6">
        <w:rPr>
          <w:rFonts w:ascii="Raleway" w:hAnsi="Raleway"/>
        </w:rPr>
        <w:t xml:space="preserve">wynikach postępowania ofertowego Zamawiający poinformuje </w:t>
      </w:r>
      <w:r w:rsidR="009C1AE5" w:rsidRPr="009E62A6">
        <w:rPr>
          <w:rFonts w:ascii="Raleway" w:hAnsi="Raleway"/>
        </w:rPr>
        <w:t>w ogłoszeniu na Bazie Konkurencyjności.</w:t>
      </w:r>
    </w:p>
    <w:p w14:paraId="6EFBB218" w14:textId="77777777" w:rsidR="00233FC4" w:rsidRPr="009E62A6" w:rsidRDefault="00233FC4" w:rsidP="005378E5">
      <w:pPr>
        <w:pStyle w:val="Nagwek1"/>
        <w:numPr>
          <w:ilvl w:val="0"/>
          <w:numId w:val="13"/>
        </w:numPr>
        <w:tabs>
          <w:tab w:val="clear" w:pos="0"/>
          <w:tab w:val="num" w:pos="142"/>
        </w:tabs>
        <w:spacing w:after="240"/>
        <w:ind w:left="142" w:hanging="148"/>
        <w:rPr>
          <w:rFonts w:ascii="Raleway" w:hAnsi="Raleway"/>
          <w:color w:val="auto"/>
          <w:sz w:val="22"/>
          <w:szCs w:val="22"/>
        </w:rPr>
      </w:pPr>
      <w:r w:rsidRPr="009E62A6">
        <w:rPr>
          <w:rFonts w:ascii="Raleway" w:hAnsi="Raleway"/>
          <w:color w:val="auto"/>
          <w:sz w:val="22"/>
          <w:szCs w:val="22"/>
        </w:rPr>
        <w:t>Załączniki do Zapytania Ofertowego</w:t>
      </w:r>
    </w:p>
    <w:p w14:paraId="48EC2BEB" w14:textId="77777777" w:rsidR="00A32A5E" w:rsidRPr="009E62A6" w:rsidRDefault="00A32A5E" w:rsidP="005378E5">
      <w:pPr>
        <w:numPr>
          <w:ilvl w:val="0"/>
          <w:numId w:val="16"/>
        </w:numPr>
        <w:spacing w:after="0"/>
        <w:rPr>
          <w:rFonts w:ascii="Raleway" w:hAnsi="Raleway"/>
          <w:i/>
        </w:rPr>
      </w:pPr>
      <w:r w:rsidRPr="009E62A6">
        <w:rPr>
          <w:rFonts w:ascii="Raleway" w:hAnsi="Raleway"/>
          <w:i/>
        </w:rPr>
        <w:t xml:space="preserve">Wzór </w:t>
      </w:r>
      <w:r w:rsidR="008D4DAB" w:rsidRPr="009E62A6">
        <w:rPr>
          <w:rFonts w:ascii="Raleway" w:hAnsi="Raleway"/>
          <w:i/>
        </w:rPr>
        <w:t>–</w:t>
      </w:r>
      <w:r w:rsidRPr="009E62A6">
        <w:rPr>
          <w:rFonts w:ascii="Raleway" w:hAnsi="Raleway"/>
          <w:i/>
        </w:rPr>
        <w:t xml:space="preserve"> Oferta</w:t>
      </w:r>
      <w:r w:rsidR="008D4DAB" w:rsidRPr="009E62A6">
        <w:rPr>
          <w:rFonts w:ascii="Raleway" w:hAnsi="Raleway"/>
          <w:i/>
        </w:rPr>
        <w:t xml:space="preserve"> cenowa</w:t>
      </w:r>
    </w:p>
    <w:p w14:paraId="275DB11C" w14:textId="77777777" w:rsidR="00820719" w:rsidRPr="009E62A6" w:rsidRDefault="00090D5B" w:rsidP="005378E5">
      <w:pPr>
        <w:numPr>
          <w:ilvl w:val="0"/>
          <w:numId w:val="16"/>
        </w:numPr>
        <w:spacing w:after="0"/>
        <w:rPr>
          <w:rFonts w:ascii="Raleway" w:hAnsi="Raleway"/>
          <w:i/>
        </w:rPr>
      </w:pPr>
      <w:r w:rsidRPr="009E62A6">
        <w:rPr>
          <w:rFonts w:ascii="Raleway" w:hAnsi="Raleway"/>
          <w:i/>
        </w:rPr>
        <w:t>Wzór - O</w:t>
      </w:r>
      <w:r w:rsidR="00820719" w:rsidRPr="009E62A6">
        <w:rPr>
          <w:rFonts w:ascii="Raleway" w:hAnsi="Raleway"/>
          <w:i/>
        </w:rPr>
        <w:t>świadczeni</w:t>
      </w:r>
      <w:r w:rsidRPr="009E62A6">
        <w:rPr>
          <w:rFonts w:ascii="Raleway" w:hAnsi="Raleway"/>
          <w:i/>
        </w:rPr>
        <w:t>a</w:t>
      </w:r>
      <w:r w:rsidR="00820719" w:rsidRPr="009E62A6">
        <w:rPr>
          <w:rFonts w:ascii="Raleway" w:hAnsi="Raleway"/>
          <w:i/>
        </w:rPr>
        <w:t xml:space="preserve"> o braku powiązań osobowych i kapitałowych</w:t>
      </w:r>
    </w:p>
    <w:p w14:paraId="506057BD" w14:textId="401FCA6F" w:rsidR="00820719" w:rsidRPr="00FE7878" w:rsidRDefault="502E5290" w:rsidP="5FC7C3C1">
      <w:pPr>
        <w:numPr>
          <w:ilvl w:val="0"/>
          <w:numId w:val="16"/>
        </w:numPr>
        <w:spacing w:after="0"/>
        <w:rPr>
          <w:rFonts w:ascii="Raleway" w:hAnsi="Raleway"/>
          <w:i/>
          <w:iCs/>
        </w:rPr>
      </w:pPr>
      <w:r w:rsidRPr="00FE7878">
        <w:rPr>
          <w:rFonts w:ascii="Raleway" w:hAnsi="Raleway"/>
          <w:i/>
          <w:iCs/>
        </w:rPr>
        <w:t xml:space="preserve">Wzór - </w:t>
      </w:r>
      <w:r w:rsidR="16D415DE" w:rsidRPr="00FE7878">
        <w:rPr>
          <w:rFonts w:ascii="Raleway" w:hAnsi="Raleway"/>
          <w:i/>
          <w:iCs/>
        </w:rPr>
        <w:t xml:space="preserve">Inne oświadczenia </w:t>
      </w:r>
      <w:r w:rsidR="4121B321" w:rsidRPr="00FE7878">
        <w:rPr>
          <w:rFonts w:ascii="Raleway" w:hAnsi="Raleway"/>
          <w:i/>
          <w:iCs/>
        </w:rPr>
        <w:t>Wykonaw</w:t>
      </w:r>
      <w:r w:rsidR="16D415DE" w:rsidRPr="00FE7878">
        <w:rPr>
          <w:rFonts w:ascii="Raleway" w:hAnsi="Raleway"/>
          <w:i/>
          <w:iCs/>
        </w:rPr>
        <w:t>cy</w:t>
      </w:r>
    </w:p>
    <w:sectPr w:rsidR="00820719" w:rsidRPr="00FE7878" w:rsidSect="006D358E">
      <w:headerReference w:type="default" r:id="rId8"/>
      <w:footerReference w:type="default" r:id="rId9"/>
      <w:pgSz w:w="11906" w:h="16838"/>
      <w:pgMar w:top="1177"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10B1F" w14:textId="77777777" w:rsidR="0010504C" w:rsidRDefault="0010504C">
      <w:pPr>
        <w:spacing w:after="0" w:line="240" w:lineRule="auto"/>
      </w:pPr>
      <w:r>
        <w:separator/>
      </w:r>
    </w:p>
  </w:endnote>
  <w:endnote w:type="continuationSeparator" w:id="0">
    <w:p w14:paraId="6D0A0B07" w14:textId="77777777" w:rsidR="0010504C" w:rsidRDefault="0010504C">
      <w:pPr>
        <w:spacing w:after="0" w:line="240" w:lineRule="auto"/>
      </w:pPr>
      <w:r>
        <w:continuationSeparator/>
      </w:r>
    </w:p>
  </w:endnote>
  <w:endnote w:type="continuationNotice" w:id="1">
    <w:p w14:paraId="3C05AA12" w14:textId="77777777" w:rsidR="0010504C" w:rsidRDefault="001050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Raleway">
    <w:altName w:val="Raleway"/>
    <w:charset w:val="EE"/>
    <w:family w:val="auto"/>
    <w:pitch w:val="variable"/>
    <w:sig w:usb0="A00002FF" w:usb1="5000205B" w:usb2="00000000" w:usb3="00000000" w:csb0="00000197"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9F5CA" w14:textId="62F7F85D" w:rsidR="00233FC4" w:rsidRPr="004D1990" w:rsidRDefault="004D1990" w:rsidP="004D1990">
    <w:pPr>
      <w:pStyle w:val="Stopka"/>
      <w:jc w:val="center"/>
      <w:rPr>
        <w:sz w:val="18"/>
      </w:rPr>
    </w:pPr>
    <w:r w:rsidRPr="004D1990">
      <w:rPr>
        <w:sz w:val="18"/>
      </w:rPr>
      <w:t xml:space="preserve">Strona </w:t>
    </w:r>
    <w:r w:rsidR="006337D9" w:rsidRPr="004D1990">
      <w:rPr>
        <w:b/>
        <w:bCs/>
        <w:sz w:val="20"/>
        <w:szCs w:val="24"/>
      </w:rPr>
      <w:fldChar w:fldCharType="begin"/>
    </w:r>
    <w:r w:rsidRPr="004D1990">
      <w:rPr>
        <w:b/>
        <w:bCs/>
        <w:sz w:val="18"/>
      </w:rPr>
      <w:instrText>PAGE</w:instrText>
    </w:r>
    <w:r w:rsidR="006337D9" w:rsidRPr="004D1990">
      <w:rPr>
        <w:b/>
        <w:bCs/>
        <w:sz w:val="20"/>
        <w:szCs w:val="24"/>
      </w:rPr>
      <w:fldChar w:fldCharType="separate"/>
    </w:r>
    <w:r w:rsidR="005E4F46">
      <w:rPr>
        <w:b/>
        <w:bCs/>
        <w:noProof/>
        <w:sz w:val="18"/>
      </w:rPr>
      <w:t>6</w:t>
    </w:r>
    <w:r w:rsidR="006337D9" w:rsidRPr="004D1990">
      <w:rPr>
        <w:b/>
        <w:bCs/>
        <w:sz w:val="20"/>
        <w:szCs w:val="24"/>
      </w:rPr>
      <w:fldChar w:fldCharType="end"/>
    </w:r>
    <w:r w:rsidRPr="004D1990">
      <w:rPr>
        <w:sz w:val="18"/>
      </w:rPr>
      <w:t xml:space="preserve"> z </w:t>
    </w:r>
    <w:r w:rsidR="006337D9" w:rsidRPr="004D1990">
      <w:rPr>
        <w:b/>
        <w:bCs/>
        <w:sz w:val="20"/>
        <w:szCs w:val="24"/>
      </w:rPr>
      <w:fldChar w:fldCharType="begin"/>
    </w:r>
    <w:r w:rsidRPr="004D1990">
      <w:rPr>
        <w:b/>
        <w:bCs/>
        <w:sz w:val="18"/>
      </w:rPr>
      <w:instrText>NUMPAGES</w:instrText>
    </w:r>
    <w:r w:rsidR="006337D9" w:rsidRPr="004D1990">
      <w:rPr>
        <w:b/>
        <w:bCs/>
        <w:sz w:val="20"/>
        <w:szCs w:val="24"/>
      </w:rPr>
      <w:fldChar w:fldCharType="separate"/>
    </w:r>
    <w:r w:rsidR="005E4F46">
      <w:rPr>
        <w:b/>
        <w:bCs/>
        <w:noProof/>
        <w:sz w:val="18"/>
      </w:rPr>
      <w:t>6</w:t>
    </w:r>
    <w:r w:rsidR="006337D9" w:rsidRPr="004D1990">
      <w:rPr>
        <w:b/>
        <w:bCs/>
        <w:sz w:val="20"/>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73021" w14:textId="77777777" w:rsidR="0010504C" w:rsidRDefault="0010504C">
      <w:pPr>
        <w:spacing w:after="0" w:line="240" w:lineRule="auto"/>
      </w:pPr>
      <w:r>
        <w:separator/>
      </w:r>
    </w:p>
  </w:footnote>
  <w:footnote w:type="continuationSeparator" w:id="0">
    <w:p w14:paraId="38EC22B7" w14:textId="77777777" w:rsidR="0010504C" w:rsidRDefault="0010504C">
      <w:pPr>
        <w:spacing w:after="0" w:line="240" w:lineRule="auto"/>
      </w:pPr>
      <w:r>
        <w:continuationSeparator/>
      </w:r>
    </w:p>
  </w:footnote>
  <w:footnote w:type="continuationNotice" w:id="1">
    <w:p w14:paraId="54D93B67" w14:textId="77777777" w:rsidR="0010504C" w:rsidRDefault="001050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7DF06" w14:textId="77777777" w:rsidR="00475C37" w:rsidRPr="00475C37" w:rsidRDefault="00475C37" w:rsidP="00475C37">
    <w:pPr>
      <w:pStyle w:val="RCLetterhead"/>
      <w:spacing w:line="240" w:lineRule="auto"/>
      <w:rPr>
        <w:rFonts w:ascii="Arial" w:hAnsi="Arial" w:cs="Arial"/>
        <w:color w:val="000000"/>
        <w:sz w:val="20"/>
        <w:szCs w:val="20"/>
        <w:lang w:val="pl-PL"/>
      </w:rPr>
    </w:pPr>
  </w:p>
  <w:p w14:paraId="2A02B828" w14:textId="34B8A6D6" w:rsidR="00F91548" w:rsidRPr="00475C37" w:rsidRDefault="00403992" w:rsidP="00BB00EE">
    <w:pPr>
      <w:pStyle w:val="Nagwek"/>
      <w:jc w:val="center"/>
    </w:pPr>
    <w:r>
      <w:rPr>
        <w:noProof/>
      </w:rPr>
      <w:drawing>
        <wp:inline distT="0" distB="0" distL="0" distR="0" wp14:anchorId="2AE520B5" wp14:editId="46781E3E">
          <wp:extent cx="5760720" cy="670560"/>
          <wp:effectExtent l="0" t="0" r="0" b="0"/>
          <wp:docPr id="118696041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70560"/>
                  </a:xfrm>
                  <a:prstGeom prst="rect">
                    <a:avLst/>
                  </a:prstGeom>
                  <a:noFill/>
                  <a:ln>
                    <a:noFill/>
                  </a:ln>
                </pic:spPr>
              </pic:pic>
            </a:graphicData>
          </a:graphic>
        </wp:inline>
      </w:drawing>
    </w:r>
    <w:r w:rsidR="00475C37">
      <w:t xml:space="preserve">                                         </w:t>
    </w:r>
    <w:r w:rsidR="00475C3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600" w:hanging="600"/>
      </w:pPr>
      <w:rPr>
        <w:rFonts w:ascii="Wingdings" w:hAnsi="Wingdings" w:cs="Wingdings" w:hint="default"/>
        <w:sz w:val="24"/>
        <w:szCs w:val="24"/>
      </w:rPr>
    </w:lvl>
    <w:lvl w:ilvl="1">
      <w:start w:val="1"/>
      <w:numFmt w:val="decimal"/>
      <w:lvlText w:val="%2."/>
      <w:lvlJc w:val="left"/>
      <w:pPr>
        <w:tabs>
          <w:tab w:val="num" w:pos="0"/>
        </w:tabs>
        <w:ind w:left="600" w:hanging="60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rFonts w:cs="Calibri"/>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600" w:hanging="600"/>
      </w:pPr>
      <w:rPr>
        <w:rFonts w:ascii="Symbol" w:hAnsi="Symbol" w:cs="Symbol" w:hint="default"/>
      </w:rPr>
    </w:lvl>
    <w:lvl w:ilvl="1">
      <w:start w:val="1"/>
      <w:numFmt w:val="decimal"/>
      <w:lvlText w:val="%2."/>
      <w:lvlJc w:val="left"/>
      <w:pPr>
        <w:tabs>
          <w:tab w:val="num" w:pos="0"/>
        </w:tabs>
        <w:ind w:left="600" w:hanging="60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rFonts w:cs="Calibri"/>
      </w:rPr>
    </w:lvl>
  </w:abstractNum>
  <w:abstractNum w:abstractNumId="5" w15:restartNumberingAfterBreak="0">
    <w:nsid w:val="00000006"/>
    <w:multiLevelType w:val="singleLevel"/>
    <w:tmpl w:val="00000006"/>
    <w:name w:val="WW8Num6"/>
    <w:lvl w:ilvl="0">
      <w:start w:val="1"/>
      <w:numFmt w:val="lowerLetter"/>
      <w:lvlText w:val="%1)"/>
      <w:lvlJc w:val="left"/>
      <w:pPr>
        <w:tabs>
          <w:tab w:val="num" w:pos="0"/>
        </w:tabs>
        <w:ind w:left="72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720" w:hanging="360"/>
      </w:pPr>
      <w:rPr>
        <w:i/>
      </w:rPr>
    </w:lvl>
  </w:abstractNum>
  <w:abstractNum w:abstractNumId="8" w15:restartNumberingAfterBreak="0">
    <w:nsid w:val="00000009"/>
    <w:multiLevelType w:val="multilevel"/>
    <w:tmpl w:val="00000009"/>
    <w:name w:val="WW8Num9"/>
    <w:lvl w:ilvl="0">
      <w:start w:val="1"/>
      <w:numFmt w:val="bullet"/>
      <w:lvlText w:val=""/>
      <w:lvlJc w:val="left"/>
      <w:pPr>
        <w:tabs>
          <w:tab w:val="num" w:pos="0"/>
        </w:tabs>
        <w:ind w:left="600" w:hanging="600"/>
      </w:pPr>
      <w:rPr>
        <w:rFonts w:ascii="Wingdings" w:hAnsi="Wingdings" w:cs="Wingdings" w:hint="default"/>
      </w:rPr>
    </w:lvl>
    <w:lvl w:ilvl="1">
      <w:start w:val="1"/>
      <w:numFmt w:val="decimal"/>
      <w:lvlText w:val="%2."/>
      <w:lvlJc w:val="left"/>
      <w:pPr>
        <w:tabs>
          <w:tab w:val="num" w:pos="0"/>
        </w:tabs>
        <w:ind w:left="600" w:hanging="60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9" w15:restartNumberingAfterBreak="0">
    <w:nsid w:val="0000000A"/>
    <w:multiLevelType w:val="multilevel"/>
    <w:tmpl w:val="0000000A"/>
    <w:name w:val="WW8Num10"/>
    <w:lvl w:ilvl="0">
      <w:start w:val="1"/>
      <w:numFmt w:val="upperRoman"/>
      <w:lvlText w:val="%1."/>
      <w:lvlJc w:val="right"/>
      <w:pPr>
        <w:tabs>
          <w:tab w:val="num" w:pos="0"/>
        </w:tabs>
        <w:ind w:left="600" w:hanging="600"/>
      </w:pPr>
      <w:rPr>
        <w:rFonts w:hint="default"/>
        <w:sz w:val="24"/>
        <w:szCs w:val="24"/>
      </w:rPr>
    </w:lvl>
    <w:lvl w:ilvl="1">
      <w:start w:val="1"/>
      <w:numFmt w:val="decimal"/>
      <w:lvlText w:val="%2."/>
      <w:lvlJc w:val="left"/>
      <w:pPr>
        <w:tabs>
          <w:tab w:val="num" w:pos="0"/>
        </w:tabs>
        <w:ind w:left="600" w:hanging="600"/>
      </w:pPr>
      <w:rPr>
        <w:rFonts w:hint="default"/>
        <w:sz w:val="24"/>
        <w:szCs w:val="24"/>
      </w:rPr>
    </w:lvl>
    <w:lvl w:ilvl="2">
      <w:start w:val="1"/>
      <w:numFmt w:val="lowerLetter"/>
      <w:lvlText w:val="%3)"/>
      <w:lvlJc w:val="left"/>
      <w:pPr>
        <w:tabs>
          <w:tab w:val="num" w:pos="0"/>
        </w:tabs>
        <w:ind w:left="1288" w:hanging="720"/>
      </w:pPr>
      <w:rPr>
        <w:rFonts w:hint="default"/>
        <w:b w:val="0"/>
      </w:rPr>
    </w:lvl>
    <w:lvl w:ilvl="3">
      <w:start w:val="1"/>
      <w:numFmt w:val="bullet"/>
      <w:lvlText w:val=""/>
      <w:lvlJc w:val="left"/>
      <w:pPr>
        <w:tabs>
          <w:tab w:val="num" w:pos="0"/>
        </w:tabs>
        <w:ind w:left="720" w:hanging="720"/>
      </w:pPr>
      <w:rPr>
        <w:rFonts w:ascii="Symbol" w:hAnsi="Symbol" w:cs="Symbol" w:hint="default"/>
      </w:rPr>
    </w:lvl>
    <w:lvl w:ilvl="4">
      <w:start w:val="1"/>
      <w:numFmt w:val="decimal"/>
      <w:lvlText w:val="%1.%2.%3.%4.%5"/>
      <w:lvlJc w:val="left"/>
      <w:pPr>
        <w:tabs>
          <w:tab w:val="num" w:pos="0"/>
        </w:tabs>
        <w:ind w:left="1080" w:hanging="1080"/>
      </w:pPr>
      <w:rPr>
        <w:rFonts w:hint="default"/>
        <w:sz w:val="24"/>
        <w:szCs w:val="24"/>
      </w:rPr>
    </w:lvl>
    <w:lvl w:ilvl="5">
      <w:start w:val="1"/>
      <w:numFmt w:val="decimal"/>
      <w:lvlText w:val="%1.%2.%3.%4.%5.%6"/>
      <w:lvlJc w:val="left"/>
      <w:pPr>
        <w:tabs>
          <w:tab w:val="num" w:pos="0"/>
        </w:tabs>
        <w:ind w:left="1080" w:hanging="1080"/>
      </w:pPr>
      <w:rPr>
        <w:rFonts w:hint="default"/>
        <w:sz w:val="24"/>
        <w:szCs w:val="24"/>
      </w:rPr>
    </w:lvl>
    <w:lvl w:ilvl="6">
      <w:start w:val="1"/>
      <w:numFmt w:val="decimal"/>
      <w:lvlText w:val="%1.%2.%3.%4.%5.%6.%7"/>
      <w:lvlJc w:val="left"/>
      <w:pPr>
        <w:tabs>
          <w:tab w:val="num" w:pos="0"/>
        </w:tabs>
        <w:ind w:left="1440" w:hanging="1440"/>
      </w:pPr>
      <w:rPr>
        <w:rFonts w:hint="default"/>
        <w:sz w:val="24"/>
        <w:szCs w:val="24"/>
      </w:rPr>
    </w:lvl>
    <w:lvl w:ilvl="7">
      <w:start w:val="1"/>
      <w:numFmt w:val="decimal"/>
      <w:lvlText w:val="%1.%2.%3.%4.%5.%6.%7.%8"/>
      <w:lvlJc w:val="left"/>
      <w:pPr>
        <w:tabs>
          <w:tab w:val="num" w:pos="0"/>
        </w:tabs>
        <w:ind w:left="1440" w:hanging="1440"/>
      </w:pPr>
      <w:rPr>
        <w:rFonts w:hint="default"/>
        <w:sz w:val="24"/>
        <w:szCs w:val="24"/>
      </w:rPr>
    </w:lvl>
    <w:lvl w:ilvl="8">
      <w:start w:val="1"/>
      <w:numFmt w:val="decimal"/>
      <w:lvlText w:val="%1.%2.%3.%4.%5.%6.%7.%8.%9"/>
      <w:lvlJc w:val="left"/>
      <w:pPr>
        <w:tabs>
          <w:tab w:val="num" w:pos="0"/>
        </w:tabs>
        <w:ind w:left="1800" w:hanging="1800"/>
      </w:pPr>
      <w:rPr>
        <w:rFonts w:hint="default"/>
        <w:sz w:val="24"/>
        <w:szCs w:val="24"/>
      </w:rPr>
    </w:lvl>
  </w:abstractNum>
  <w:abstractNum w:abstractNumId="10" w15:restartNumberingAfterBreak="0">
    <w:nsid w:val="0000000B"/>
    <w:multiLevelType w:val="multilevel"/>
    <w:tmpl w:val="5A5E3054"/>
    <w:name w:val="WW8Num11"/>
    <w:lvl w:ilvl="0">
      <w:start w:val="1"/>
      <w:numFmt w:val="bullet"/>
      <w:lvlText w:val=""/>
      <w:lvlJc w:val="left"/>
      <w:pPr>
        <w:tabs>
          <w:tab w:val="num" w:pos="0"/>
        </w:tabs>
        <w:ind w:left="600" w:hanging="600"/>
      </w:pPr>
      <w:rPr>
        <w:rFonts w:ascii="Symbol" w:hAnsi="Symbol" w:cs="Symbol" w:hint="default"/>
        <w:color w:val="auto"/>
        <w:sz w:val="24"/>
        <w:szCs w:val="24"/>
      </w:rPr>
    </w:lvl>
    <w:lvl w:ilvl="1">
      <w:start w:val="1"/>
      <w:numFmt w:val="decimal"/>
      <w:lvlText w:val="%2."/>
      <w:lvlJc w:val="left"/>
      <w:pPr>
        <w:tabs>
          <w:tab w:val="num" w:pos="0"/>
        </w:tabs>
        <w:ind w:left="600" w:hanging="60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1" w15:restartNumberingAfterBreak="0">
    <w:nsid w:val="0000000C"/>
    <w:multiLevelType w:val="singleLevel"/>
    <w:tmpl w:val="0000000C"/>
    <w:name w:val="WW8Num12"/>
    <w:lvl w:ilvl="0">
      <w:start w:val="1"/>
      <w:numFmt w:val="decimal"/>
      <w:lvlText w:val="%1."/>
      <w:lvlJc w:val="left"/>
      <w:pPr>
        <w:tabs>
          <w:tab w:val="num" w:pos="0"/>
        </w:tabs>
        <w:ind w:left="720" w:hanging="360"/>
      </w:pPr>
      <w:rPr>
        <w:rFonts w:cs="Calibri"/>
      </w:rPr>
    </w:lvl>
  </w:abstractNum>
  <w:abstractNum w:abstractNumId="12" w15:restartNumberingAfterBreak="0">
    <w:nsid w:val="0000000D"/>
    <w:multiLevelType w:val="singleLevel"/>
    <w:tmpl w:val="0000000D"/>
    <w:name w:val="WW8Num13"/>
    <w:lvl w:ilvl="0">
      <w:start w:val="1"/>
      <w:numFmt w:val="decimal"/>
      <w:lvlText w:val="%1."/>
      <w:lvlJc w:val="left"/>
      <w:pPr>
        <w:tabs>
          <w:tab w:val="num" w:pos="0"/>
        </w:tabs>
        <w:ind w:left="720" w:hanging="360"/>
      </w:pPr>
      <w:rPr>
        <w:rFonts w:cs="Calibri"/>
      </w:rPr>
    </w:lvl>
  </w:abstractNum>
  <w:abstractNum w:abstractNumId="13" w15:restartNumberingAfterBreak="0">
    <w:nsid w:val="0000000E"/>
    <w:multiLevelType w:val="multilevel"/>
    <w:tmpl w:val="0000000E"/>
    <w:name w:val="WW8Num14"/>
    <w:lvl w:ilvl="0">
      <w:start w:val="1"/>
      <w:numFmt w:val="bullet"/>
      <w:lvlText w:val=""/>
      <w:lvlJc w:val="left"/>
      <w:pPr>
        <w:tabs>
          <w:tab w:val="num" w:pos="0"/>
        </w:tabs>
        <w:ind w:left="600" w:hanging="600"/>
      </w:pPr>
      <w:rPr>
        <w:rFonts w:ascii="Symbol" w:hAnsi="Symbol" w:cs="Symbol" w:hint="default"/>
      </w:rPr>
    </w:lvl>
    <w:lvl w:ilvl="1">
      <w:start w:val="1"/>
      <w:numFmt w:val="decimal"/>
      <w:lvlText w:val="%2."/>
      <w:lvlJc w:val="left"/>
      <w:pPr>
        <w:tabs>
          <w:tab w:val="num" w:pos="0"/>
        </w:tabs>
        <w:ind w:left="600" w:hanging="60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4" w15:restartNumberingAfterBreak="0">
    <w:nsid w:val="0000000F"/>
    <w:multiLevelType w:val="multilevel"/>
    <w:tmpl w:val="0000000F"/>
    <w:name w:val="WW8Num15"/>
    <w:lvl w:ilvl="0">
      <w:start w:val="1"/>
      <w:numFmt w:val="decimal"/>
      <w:lvlText w:val="%1."/>
      <w:lvlJc w:val="left"/>
      <w:pPr>
        <w:tabs>
          <w:tab w:val="num" w:pos="0"/>
        </w:tabs>
        <w:ind w:left="600" w:hanging="600"/>
      </w:pPr>
      <w:rPr>
        <w:rFonts w:hint="default"/>
      </w:rPr>
    </w:lvl>
    <w:lvl w:ilvl="1">
      <w:start w:val="1"/>
      <w:numFmt w:val="decimal"/>
      <w:lvlText w:val="%2."/>
      <w:lvlJc w:val="left"/>
      <w:pPr>
        <w:tabs>
          <w:tab w:val="num" w:pos="0"/>
        </w:tabs>
        <w:ind w:left="600" w:hanging="60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5" w15:restartNumberingAfterBreak="0">
    <w:nsid w:val="0441E075"/>
    <w:multiLevelType w:val="hybridMultilevel"/>
    <w:tmpl w:val="C7F6DEAC"/>
    <w:lvl w:ilvl="0" w:tplc="EF8217F2">
      <w:start w:val="1"/>
      <w:numFmt w:val="bullet"/>
      <w:lvlText w:val=""/>
      <w:lvlJc w:val="left"/>
      <w:pPr>
        <w:ind w:left="720" w:hanging="360"/>
      </w:pPr>
      <w:rPr>
        <w:rFonts w:ascii="Symbol" w:hAnsi="Symbol" w:hint="default"/>
      </w:rPr>
    </w:lvl>
    <w:lvl w:ilvl="1" w:tplc="197C115A">
      <w:start w:val="1"/>
      <w:numFmt w:val="bullet"/>
      <w:lvlText w:val="o"/>
      <w:lvlJc w:val="left"/>
      <w:pPr>
        <w:ind w:left="1440" w:hanging="360"/>
      </w:pPr>
      <w:rPr>
        <w:rFonts w:ascii="Courier New" w:hAnsi="Courier New" w:hint="default"/>
      </w:rPr>
    </w:lvl>
    <w:lvl w:ilvl="2" w:tplc="105CFBC6">
      <w:start w:val="1"/>
      <w:numFmt w:val="bullet"/>
      <w:lvlText w:val=""/>
      <w:lvlJc w:val="left"/>
      <w:pPr>
        <w:ind w:left="2160" w:hanging="360"/>
      </w:pPr>
      <w:rPr>
        <w:rFonts w:ascii="Wingdings" w:hAnsi="Wingdings" w:hint="default"/>
      </w:rPr>
    </w:lvl>
    <w:lvl w:ilvl="3" w:tplc="7718758E">
      <w:start w:val="1"/>
      <w:numFmt w:val="bullet"/>
      <w:lvlText w:val=""/>
      <w:lvlJc w:val="left"/>
      <w:pPr>
        <w:ind w:left="2880" w:hanging="360"/>
      </w:pPr>
      <w:rPr>
        <w:rFonts w:ascii="Symbol" w:hAnsi="Symbol" w:hint="default"/>
      </w:rPr>
    </w:lvl>
    <w:lvl w:ilvl="4" w:tplc="4E3844B4">
      <w:start w:val="1"/>
      <w:numFmt w:val="bullet"/>
      <w:lvlText w:val="o"/>
      <w:lvlJc w:val="left"/>
      <w:pPr>
        <w:ind w:left="3600" w:hanging="360"/>
      </w:pPr>
      <w:rPr>
        <w:rFonts w:ascii="Courier New" w:hAnsi="Courier New" w:hint="default"/>
      </w:rPr>
    </w:lvl>
    <w:lvl w:ilvl="5" w:tplc="06CACCB8">
      <w:start w:val="1"/>
      <w:numFmt w:val="bullet"/>
      <w:lvlText w:val=""/>
      <w:lvlJc w:val="left"/>
      <w:pPr>
        <w:ind w:left="4320" w:hanging="360"/>
      </w:pPr>
      <w:rPr>
        <w:rFonts w:ascii="Wingdings" w:hAnsi="Wingdings" w:hint="default"/>
      </w:rPr>
    </w:lvl>
    <w:lvl w:ilvl="6" w:tplc="29DC6564">
      <w:start w:val="1"/>
      <w:numFmt w:val="bullet"/>
      <w:lvlText w:val=""/>
      <w:lvlJc w:val="left"/>
      <w:pPr>
        <w:ind w:left="5040" w:hanging="360"/>
      </w:pPr>
      <w:rPr>
        <w:rFonts w:ascii="Symbol" w:hAnsi="Symbol" w:hint="default"/>
      </w:rPr>
    </w:lvl>
    <w:lvl w:ilvl="7" w:tplc="13C8311C">
      <w:start w:val="1"/>
      <w:numFmt w:val="bullet"/>
      <w:lvlText w:val="o"/>
      <w:lvlJc w:val="left"/>
      <w:pPr>
        <w:ind w:left="5760" w:hanging="360"/>
      </w:pPr>
      <w:rPr>
        <w:rFonts w:ascii="Courier New" w:hAnsi="Courier New" w:hint="default"/>
      </w:rPr>
    </w:lvl>
    <w:lvl w:ilvl="8" w:tplc="56D6CABE">
      <w:start w:val="1"/>
      <w:numFmt w:val="bullet"/>
      <w:lvlText w:val=""/>
      <w:lvlJc w:val="left"/>
      <w:pPr>
        <w:ind w:left="6480" w:hanging="360"/>
      </w:pPr>
      <w:rPr>
        <w:rFonts w:ascii="Wingdings" w:hAnsi="Wingdings" w:hint="default"/>
      </w:rPr>
    </w:lvl>
  </w:abstractNum>
  <w:abstractNum w:abstractNumId="16" w15:restartNumberingAfterBreak="0">
    <w:nsid w:val="16032D8F"/>
    <w:multiLevelType w:val="hybridMultilevel"/>
    <w:tmpl w:val="0E4610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0D6552"/>
    <w:multiLevelType w:val="hybridMultilevel"/>
    <w:tmpl w:val="1DCC6AE8"/>
    <w:lvl w:ilvl="0" w:tplc="C56E934E">
      <w:start w:val="1"/>
      <w:numFmt w:val="bullet"/>
      <w:lvlText w:val=""/>
      <w:lvlJc w:val="left"/>
      <w:pPr>
        <w:ind w:left="720" w:hanging="360"/>
      </w:pPr>
      <w:rPr>
        <w:rFonts w:ascii="Symbol" w:hAnsi="Symbol" w:hint="default"/>
      </w:rPr>
    </w:lvl>
    <w:lvl w:ilvl="1" w:tplc="8716EC74">
      <w:start w:val="1"/>
      <w:numFmt w:val="bullet"/>
      <w:lvlText w:val="o"/>
      <w:lvlJc w:val="left"/>
      <w:pPr>
        <w:ind w:left="1440" w:hanging="360"/>
      </w:pPr>
      <w:rPr>
        <w:rFonts w:ascii="Courier New" w:hAnsi="Courier New" w:hint="default"/>
      </w:rPr>
    </w:lvl>
    <w:lvl w:ilvl="2" w:tplc="A87C4D6C">
      <w:start w:val="1"/>
      <w:numFmt w:val="bullet"/>
      <w:lvlText w:val=""/>
      <w:lvlJc w:val="left"/>
      <w:pPr>
        <w:ind w:left="2160" w:hanging="360"/>
      </w:pPr>
      <w:rPr>
        <w:rFonts w:ascii="Wingdings" w:hAnsi="Wingdings" w:hint="default"/>
      </w:rPr>
    </w:lvl>
    <w:lvl w:ilvl="3" w:tplc="A79814A8">
      <w:start w:val="1"/>
      <w:numFmt w:val="bullet"/>
      <w:lvlText w:val=""/>
      <w:lvlJc w:val="left"/>
      <w:pPr>
        <w:ind w:left="2880" w:hanging="360"/>
      </w:pPr>
      <w:rPr>
        <w:rFonts w:ascii="Symbol" w:hAnsi="Symbol" w:hint="default"/>
      </w:rPr>
    </w:lvl>
    <w:lvl w:ilvl="4" w:tplc="B214181A">
      <w:start w:val="1"/>
      <w:numFmt w:val="bullet"/>
      <w:lvlText w:val="o"/>
      <w:lvlJc w:val="left"/>
      <w:pPr>
        <w:ind w:left="3600" w:hanging="360"/>
      </w:pPr>
      <w:rPr>
        <w:rFonts w:ascii="Courier New" w:hAnsi="Courier New" w:hint="default"/>
      </w:rPr>
    </w:lvl>
    <w:lvl w:ilvl="5" w:tplc="00F8A63C">
      <w:start w:val="1"/>
      <w:numFmt w:val="bullet"/>
      <w:lvlText w:val=""/>
      <w:lvlJc w:val="left"/>
      <w:pPr>
        <w:ind w:left="4320" w:hanging="360"/>
      </w:pPr>
      <w:rPr>
        <w:rFonts w:ascii="Wingdings" w:hAnsi="Wingdings" w:hint="default"/>
      </w:rPr>
    </w:lvl>
    <w:lvl w:ilvl="6" w:tplc="DFE85972">
      <w:start w:val="1"/>
      <w:numFmt w:val="bullet"/>
      <w:lvlText w:val=""/>
      <w:lvlJc w:val="left"/>
      <w:pPr>
        <w:ind w:left="5040" w:hanging="360"/>
      </w:pPr>
      <w:rPr>
        <w:rFonts w:ascii="Symbol" w:hAnsi="Symbol" w:hint="default"/>
      </w:rPr>
    </w:lvl>
    <w:lvl w:ilvl="7" w:tplc="CB785B8A">
      <w:start w:val="1"/>
      <w:numFmt w:val="bullet"/>
      <w:lvlText w:val="o"/>
      <w:lvlJc w:val="left"/>
      <w:pPr>
        <w:ind w:left="5760" w:hanging="360"/>
      </w:pPr>
      <w:rPr>
        <w:rFonts w:ascii="Courier New" w:hAnsi="Courier New" w:hint="default"/>
      </w:rPr>
    </w:lvl>
    <w:lvl w:ilvl="8" w:tplc="27F2BF1A">
      <w:start w:val="1"/>
      <w:numFmt w:val="bullet"/>
      <w:lvlText w:val=""/>
      <w:lvlJc w:val="left"/>
      <w:pPr>
        <w:ind w:left="6480" w:hanging="360"/>
      </w:pPr>
      <w:rPr>
        <w:rFonts w:ascii="Wingdings" w:hAnsi="Wingdings" w:hint="default"/>
      </w:rPr>
    </w:lvl>
  </w:abstractNum>
  <w:abstractNum w:abstractNumId="18" w15:restartNumberingAfterBreak="0">
    <w:nsid w:val="1AF44A51"/>
    <w:multiLevelType w:val="hybridMultilevel"/>
    <w:tmpl w:val="1158E1B6"/>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BF2BD86">
      <w:numFmt w:val="bullet"/>
      <w:lvlText w:val=""/>
      <w:lvlJc w:val="left"/>
      <w:pPr>
        <w:ind w:left="2880" w:hanging="360"/>
      </w:pPr>
      <w:rPr>
        <w:rFonts w:ascii="Wingdings" w:eastAsia="Calibri" w:hAnsi="Wingdings" w:cs="Times New Roman"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1D655D"/>
    <w:multiLevelType w:val="hybridMultilevel"/>
    <w:tmpl w:val="5828694E"/>
    <w:lvl w:ilvl="0" w:tplc="697E5CE4">
      <w:start w:val="1"/>
      <w:numFmt w:val="bullet"/>
      <w:lvlText w:val=""/>
      <w:lvlJc w:val="left"/>
      <w:pPr>
        <w:ind w:left="720" w:hanging="360"/>
      </w:pPr>
      <w:rPr>
        <w:rFonts w:ascii="Symbol" w:hAnsi="Symbol" w:hint="default"/>
      </w:rPr>
    </w:lvl>
    <w:lvl w:ilvl="1" w:tplc="2D965AE2">
      <w:start w:val="1"/>
      <w:numFmt w:val="bullet"/>
      <w:lvlText w:val="o"/>
      <w:lvlJc w:val="left"/>
      <w:pPr>
        <w:ind w:left="1440" w:hanging="360"/>
      </w:pPr>
      <w:rPr>
        <w:rFonts w:ascii="Courier New" w:hAnsi="Courier New" w:hint="default"/>
      </w:rPr>
    </w:lvl>
    <w:lvl w:ilvl="2" w:tplc="1E0E411A">
      <w:start w:val="1"/>
      <w:numFmt w:val="bullet"/>
      <w:lvlText w:val=""/>
      <w:lvlJc w:val="left"/>
      <w:pPr>
        <w:ind w:left="2160" w:hanging="360"/>
      </w:pPr>
      <w:rPr>
        <w:rFonts w:ascii="Wingdings" w:hAnsi="Wingdings" w:hint="default"/>
      </w:rPr>
    </w:lvl>
    <w:lvl w:ilvl="3" w:tplc="EA98799C">
      <w:start w:val="1"/>
      <w:numFmt w:val="bullet"/>
      <w:lvlText w:val=""/>
      <w:lvlJc w:val="left"/>
      <w:pPr>
        <w:ind w:left="2880" w:hanging="360"/>
      </w:pPr>
      <w:rPr>
        <w:rFonts w:ascii="Symbol" w:hAnsi="Symbol" w:hint="default"/>
      </w:rPr>
    </w:lvl>
    <w:lvl w:ilvl="4" w:tplc="D952972A">
      <w:start w:val="1"/>
      <w:numFmt w:val="bullet"/>
      <w:lvlText w:val="o"/>
      <w:lvlJc w:val="left"/>
      <w:pPr>
        <w:ind w:left="3600" w:hanging="360"/>
      </w:pPr>
      <w:rPr>
        <w:rFonts w:ascii="Courier New" w:hAnsi="Courier New" w:hint="default"/>
      </w:rPr>
    </w:lvl>
    <w:lvl w:ilvl="5" w:tplc="C72C9CD4">
      <w:start w:val="1"/>
      <w:numFmt w:val="bullet"/>
      <w:lvlText w:val=""/>
      <w:lvlJc w:val="left"/>
      <w:pPr>
        <w:ind w:left="4320" w:hanging="360"/>
      </w:pPr>
      <w:rPr>
        <w:rFonts w:ascii="Wingdings" w:hAnsi="Wingdings" w:hint="default"/>
      </w:rPr>
    </w:lvl>
    <w:lvl w:ilvl="6" w:tplc="E7A66736">
      <w:start w:val="1"/>
      <w:numFmt w:val="bullet"/>
      <w:lvlText w:val=""/>
      <w:lvlJc w:val="left"/>
      <w:pPr>
        <w:ind w:left="5040" w:hanging="360"/>
      </w:pPr>
      <w:rPr>
        <w:rFonts w:ascii="Symbol" w:hAnsi="Symbol" w:hint="default"/>
      </w:rPr>
    </w:lvl>
    <w:lvl w:ilvl="7" w:tplc="2064E296">
      <w:start w:val="1"/>
      <w:numFmt w:val="bullet"/>
      <w:lvlText w:val="o"/>
      <w:lvlJc w:val="left"/>
      <w:pPr>
        <w:ind w:left="5760" w:hanging="360"/>
      </w:pPr>
      <w:rPr>
        <w:rFonts w:ascii="Courier New" w:hAnsi="Courier New" w:hint="default"/>
      </w:rPr>
    </w:lvl>
    <w:lvl w:ilvl="8" w:tplc="54060316">
      <w:start w:val="1"/>
      <w:numFmt w:val="bullet"/>
      <w:lvlText w:val=""/>
      <w:lvlJc w:val="left"/>
      <w:pPr>
        <w:ind w:left="6480" w:hanging="360"/>
      </w:pPr>
      <w:rPr>
        <w:rFonts w:ascii="Wingdings" w:hAnsi="Wingdings" w:hint="default"/>
      </w:rPr>
    </w:lvl>
  </w:abstractNum>
  <w:abstractNum w:abstractNumId="20" w15:restartNumberingAfterBreak="0">
    <w:nsid w:val="2631EAD3"/>
    <w:multiLevelType w:val="hybridMultilevel"/>
    <w:tmpl w:val="85987812"/>
    <w:lvl w:ilvl="0" w:tplc="CE74CF8A">
      <w:start w:val="1"/>
      <w:numFmt w:val="bullet"/>
      <w:lvlText w:val=""/>
      <w:lvlJc w:val="left"/>
      <w:pPr>
        <w:ind w:left="720" w:hanging="360"/>
      </w:pPr>
      <w:rPr>
        <w:rFonts w:ascii="Symbol" w:hAnsi="Symbol" w:hint="default"/>
      </w:rPr>
    </w:lvl>
    <w:lvl w:ilvl="1" w:tplc="9E4E91C2">
      <w:start w:val="1"/>
      <w:numFmt w:val="bullet"/>
      <w:lvlText w:val="o"/>
      <w:lvlJc w:val="left"/>
      <w:pPr>
        <w:ind w:left="1440" w:hanging="360"/>
      </w:pPr>
      <w:rPr>
        <w:rFonts w:ascii="Courier New" w:hAnsi="Courier New" w:hint="default"/>
      </w:rPr>
    </w:lvl>
    <w:lvl w:ilvl="2" w:tplc="5ADE8906">
      <w:start w:val="1"/>
      <w:numFmt w:val="bullet"/>
      <w:lvlText w:val=""/>
      <w:lvlJc w:val="left"/>
      <w:pPr>
        <w:ind w:left="2160" w:hanging="360"/>
      </w:pPr>
      <w:rPr>
        <w:rFonts w:ascii="Wingdings" w:hAnsi="Wingdings" w:hint="default"/>
      </w:rPr>
    </w:lvl>
    <w:lvl w:ilvl="3" w:tplc="1B6A3072">
      <w:start w:val="1"/>
      <w:numFmt w:val="bullet"/>
      <w:lvlText w:val=""/>
      <w:lvlJc w:val="left"/>
      <w:pPr>
        <w:ind w:left="2880" w:hanging="360"/>
      </w:pPr>
      <w:rPr>
        <w:rFonts w:ascii="Symbol" w:hAnsi="Symbol" w:hint="default"/>
      </w:rPr>
    </w:lvl>
    <w:lvl w:ilvl="4" w:tplc="D5D62A98">
      <w:start w:val="1"/>
      <w:numFmt w:val="bullet"/>
      <w:lvlText w:val="o"/>
      <w:lvlJc w:val="left"/>
      <w:pPr>
        <w:ind w:left="3600" w:hanging="360"/>
      </w:pPr>
      <w:rPr>
        <w:rFonts w:ascii="Courier New" w:hAnsi="Courier New" w:hint="default"/>
      </w:rPr>
    </w:lvl>
    <w:lvl w:ilvl="5" w:tplc="91144782">
      <w:start w:val="1"/>
      <w:numFmt w:val="bullet"/>
      <w:lvlText w:val=""/>
      <w:lvlJc w:val="left"/>
      <w:pPr>
        <w:ind w:left="4320" w:hanging="360"/>
      </w:pPr>
      <w:rPr>
        <w:rFonts w:ascii="Wingdings" w:hAnsi="Wingdings" w:hint="default"/>
      </w:rPr>
    </w:lvl>
    <w:lvl w:ilvl="6" w:tplc="B9708A4E">
      <w:start w:val="1"/>
      <w:numFmt w:val="bullet"/>
      <w:lvlText w:val=""/>
      <w:lvlJc w:val="left"/>
      <w:pPr>
        <w:ind w:left="5040" w:hanging="360"/>
      </w:pPr>
      <w:rPr>
        <w:rFonts w:ascii="Symbol" w:hAnsi="Symbol" w:hint="default"/>
      </w:rPr>
    </w:lvl>
    <w:lvl w:ilvl="7" w:tplc="3CB2063A">
      <w:start w:val="1"/>
      <w:numFmt w:val="bullet"/>
      <w:lvlText w:val="o"/>
      <w:lvlJc w:val="left"/>
      <w:pPr>
        <w:ind w:left="5760" w:hanging="360"/>
      </w:pPr>
      <w:rPr>
        <w:rFonts w:ascii="Courier New" w:hAnsi="Courier New" w:hint="default"/>
      </w:rPr>
    </w:lvl>
    <w:lvl w:ilvl="8" w:tplc="5F06CA28">
      <w:start w:val="1"/>
      <w:numFmt w:val="bullet"/>
      <w:lvlText w:val=""/>
      <w:lvlJc w:val="left"/>
      <w:pPr>
        <w:ind w:left="6480" w:hanging="360"/>
      </w:pPr>
      <w:rPr>
        <w:rFonts w:ascii="Wingdings" w:hAnsi="Wingdings" w:hint="default"/>
      </w:rPr>
    </w:lvl>
  </w:abstractNum>
  <w:abstractNum w:abstractNumId="21" w15:restartNumberingAfterBreak="0">
    <w:nsid w:val="27FF2B2D"/>
    <w:multiLevelType w:val="hybridMultilevel"/>
    <w:tmpl w:val="4A9247A0"/>
    <w:lvl w:ilvl="0" w:tplc="B2C259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AEA0D3E"/>
    <w:multiLevelType w:val="hybridMultilevel"/>
    <w:tmpl w:val="71A085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03B7AAE"/>
    <w:multiLevelType w:val="singleLevel"/>
    <w:tmpl w:val="0415000B"/>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38013CB5"/>
    <w:multiLevelType w:val="multilevel"/>
    <w:tmpl w:val="4418D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934965"/>
    <w:multiLevelType w:val="hybridMultilevel"/>
    <w:tmpl w:val="9A02D228"/>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9512A2"/>
    <w:multiLevelType w:val="multilevel"/>
    <w:tmpl w:val="2B8CFB36"/>
    <w:lvl w:ilvl="0">
      <w:start w:val="1"/>
      <w:numFmt w:val="upperRoman"/>
      <w:lvlText w:val="%1."/>
      <w:lvlJc w:val="righ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7" w15:restartNumberingAfterBreak="0">
    <w:nsid w:val="3EC726FB"/>
    <w:multiLevelType w:val="multilevel"/>
    <w:tmpl w:val="700E20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1B04103"/>
    <w:multiLevelType w:val="hybridMultilevel"/>
    <w:tmpl w:val="43E4EFC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9" w15:restartNumberingAfterBreak="0">
    <w:nsid w:val="4D2831E9"/>
    <w:multiLevelType w:val="singleLevel"/>
    <w:tmpl w:val="0415000B"/>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51A085C3"/>
    <w:multiLevelType w:val="hybridMultilevel"/>
    <w:tmpl w:val="71E2630C"/>
    <w:lvl w:ilvl="0" w:tplc="3B12A9FA">
      <w:start w:val="1"/>
      <w:numFmt w:val="bullet"/>
      <w:lvlText w:val=""/>
      <w:lvlJc w:val="left"/>
      <w:pPr>
        <w:ind w:left="720" w:hanging="360"/>
      </w:pPr>
      <w:rPr>
        <w:rFonts w:ascii="Symbol" w:hAnsi="Symbol" w:hint="default"/>
      </w:rPr>
    </w:lvl>
    <w:lvl w:ilvl="1" w:tplc="8CD08736">
      <w:start w:val="1"/>
      <w:numFmt w:val="bullet"/>
      <w:lvlText w:val="o"/>
      <w:lvlJc w:val="left"/>
      <w:pPr>
        <w:ind w:left="1440" w:hanging="360"/>
      </w:pPr>
      <w:rPr>
        <w:rFonts w:ascii="Courier New" w:hAnsi="Courier New" w:hint="default"/>
      </w:rPr>
    </w:lvl>
    <w:lvl w:ilvl="2" w:tplc="831093FC">
      <w:start w:val="1"/>
      <w:numFmt w:val="bullet"/>
      <w:lvlText w:val=""/>
      <w:lvlJc w:val="left"/>
      <w:pPr>
        <w:ind w:left="2160" w:hanging="360"/>
      </w:pPr>
      <w:rPr>
        <w:rFonts w:ascii="Wingdings" w:hAnsi="Wingdings" w:hint="default"/>
      </w:rPr>
    </w:lvl>
    <w:lvl w:ilvl="3" w:tplc="9CD6251A">
      <w:start w:val="1"/>
      <w:numFmt w:val="bullet"/>
      <w:lvlText w:val=""/>
      <w:lvlJc w:val="left"/>
      <w:pPr>
        <w:ind w:left="2880" w:hanging="360"/>
      </w:pPr>
      <w:rPr>
        <w:rFonts w:ascii="Symbol" w:hAnsi="Symbol" w:hint="default"/>
      </w:rPr>
    </w:lvl>
    <w:lvl w:ilvl="4" w:tplc="AE0ED84E">
      <w:start w:val="1"/>
      <w:numFmt w:val="bullet"/>
      <w:lvlText w:val="o"/>
      <w:lvlJc w:val="left"/>
      <w:pPr>
        <w:ind w:left="3600" w:hanging="360"/>
      </w:pPr>
      <w:rPr>
        <w:rFonts w:ascii="Courier New" w:hAnsi="Courier New" w:hint="default"/>
      </w:rPr>
    </w:lvl>
    <w:lvl w:ilvl="5" w:tplc="E0C8EA28">
      <w:start w:val="1"/>
      <w:numFmt w:val="bullet"/>
      <w:lvlText w:val=""/>
      <w:lvlJc w:val="left"/>
      <w:pPr>
        <w:ind w:left="4320" w:hanging="360"/>
      </w:pPr>
      <w:rPr>
        <w:rFonts w:ascii="Wingdings" w:hAnsi="Wingdings" w:hint="default"/>
      </w:rPr>
    </w:lvl>
    <w:lvl w:ilvl="6" w:tplc="ADA07D9C">
      <w:start w:val="1"/>
      <w:numFmt w:val="bullet"/>
      <w:lvlText w:val=""/>
      <w:lvlJc w:val="left"/>
      <w:pPr>
        <w:ind w:left="5040" w:hanging="360"/>
      </w:pPr>
      <w:rPr>
        <w:rFonts w:ascii="Symbol" w:hAnsi="Symbol" w:hint="default"/>
      </w:rPr>
    </w:lvl>
    <w:lvl w:ilvl="7" w:tplc="41C6C9E4">
      <w:start w:val="1"/>
      <w:numFmt w:val="bullet"/>
      <w:lvlText w:val="o"/>
      <w:lvlJc w:val="left"/>
      <w:pPr>
        <w:ind w:left="5760" w:hanging="360"/>
      </w:pPr>
      <w:rPr>
        <w:rFonts w:ascii="Courier New" w:hAnsi="Courier New" w:hint="default"/>
      </w:rPr>
    </w:lvl>
    <w:lvl w:ilvl="8" w:tplc="CD223EAC">
      <w:start w:val="1"/>
      <w:numFmt w:val="bullet"/>
      <w:lvlText w:val=""/>
      <w:lvlJc w:val="left"/>
      <w:pPr>
        <w:ind w:left="6480" w:hanging="360"/>
      </w:pPr>
      <w:rPr>
        <w:rFonts w:ascii="Wingdings" w:hAnsi="Wingdings" w:hint="default"/>
      </w:rPr>
    </w:lvl>
  </w:abstractNum>
  <w:abstractNum w:abstractNumId="31" w15:restartNumberingAfterBreak="0">
    <w:nsid w:val="5396A62B"/>
    <w:multiLevelType w:val="hybridMultilevel"/>
    <w:tmpl w:val="F3885460"/>
    <w:lvl w:ilvl="0" w:tplc="79CAB820">
      <w:start w:val="1"/>
      <w:numFmt w:val="bullet"/>
      <w:lvlText w:val=""/>
      <w:lvlJc w:val="left"/>
      <w:pPr>
        <w:ind w:left="720" w:hanging="360"/>
      </w:pPr>
      <w:rPr>
        <w:rFonts w:ascii="Symbol" w:hAnsi="Symbol" w:hint="default"/>
      </w:rPr>
    </w:lvl>
    <w:lvl w:ilvl="1" w:tplc="3402A67C">
      <w:start w:val="1"/>
      <w:numFmt w:val="bullet"/>
      <w:lvlText w:val="o"/>
      <w:lvlJc w:val="left"/>
      <w:pPr>
        <w:ind w:left="1440" w:hanging="360"/>
      </w:pPr>
      <w:rPr>
        <w:rFonts w:ascii="Courier New" w:hAnsi="Courier New" w:hint="default"/>
      </w:rPr>
    </w:lvl>
    <w:lvl w:ilvl="2" w:tplc="7F185460">
      <w:start w:val="1"/>
      <w:numFmt w:val="bullet"/>
      <w:lvlText w:val=""/>
      <w:lvlJc w:val="left"/>
      <w:pPr>
        <w:ind w:left="2160" w:hanging="360"/>
      </w:pPr>
      <w:rPr>
        <w:rFonts w:ascii="Wingdings" w:hAnsi="Wingdings" w:hint="default"/>
      </w:rPr>
    </w:lvl>
    <w:lvl w:ilvl="3" w:tplc="3A5AF65C">
      <w:start w:val="1"/>
      <w:numFmt w:val="bullet"/>
      <w:lvlText w:val=""/>
      <w:lvlJc w:val="left"/>
      <w:pPr>
        <w:ind w:left="2880" w:hanging="360"/>
      </w:pPr>
      <w:rPr>
        <w:rFonts w:ascii="Symbol" w:hAnsi="Symbol" w:hint="default"/>
      </w:rPr>
    </w:lvl>
    <w:lvl w:ilvl="4" w:tplc="AAA874CA">
      <w:start w:val="1"/>
      <w:numFmt w:val="bullet"/>
      <w:lvlText w:val="o"/>
      <w:lvlJc w:val="left"/>
      <w:pPr>
        <w:ind w:left="3600" w:hanging="360"/>
      </w:pPr>
      <w:rPr>
        <w:rFonts w:ascii="Courier New" w:hAnsi="Courier New" w:hint="default"/>
      </w:rPr>
    </w:lvl>
    <w:lvl w:ilvl="5" w:tplc="F18625F6">
      <w:start w:val="1"/>
      <w:numFmt w:val="bullet"/>
      <w:lvlText w:val=""/>
      <w:lvlJc w:val="left"/>
      <w:pPr>
        <w:ind w:left="4320" w:hanging="360"/>
      </w:pPr>
      <w:rPr>
        <w:rFonts w:ascii="Wingdings" w:hAnsi="Wingdings" w:hint="default"/>
      </w:rPr>
    </w:lvl>
    <w:lvl w:ilvl="6" w:tplc="9BA8165A">
      <w:start w:val="1"/>
      <w:numFmt w:val="bullet"/>
      <w:lvlText w:val=""/>
      <w:lvlJc w:val="left"/>
      <w:pPr>
        <w:ind w:left="5040" w:hanging="360"/>
      </w:pPr>
      <w:rPr>
        <w:rFonts w:ascii="Symbol" w:hAnsi="Symbol" w:hint="default"/>
      </w:rPr>
    </w:lvl>
    <w:lvl w:ilvl="7" w:tplc="CBF88396">
      <w:start w:val="1"/>
      <w:numFmt w:val="bullet"/>
      <w:lvlText w:val="o"/>
      <w:lvlJc w:val="left"/>
      <w:pPr>
        <w:ind w:left="5760" w:hanging="360"/>
      </w:pPr>
      <w:rPr>
        <w:rFonts w:ascii="Courier New" w:hAnsi="Courier New" w:hint="default"/>
      </w:rPr>
    </w:lvl>
    <w:lvl w:ilvl="8" w:tplc="883E4808">
      <w:start w:val="1"/>
      <w:numFmt w:val="bullet"/>
      <w:lvlText w:val=""/>
      <w:lvlJc w:val="left"/>
      <w:pPr>
        <w:ind w:left="6480" w:hanging="360"/>
      </w:pPr>
      <w:rPr>
        <w:rFonts w:ascii="Wingdings" w:hAnsi="Wingdings" w:hint="default"/>
      </w:rPr>
    </w:lvl>
  </w:abstractNum>
  <w:abstractNum w:abstractNumId="32" w15:restartNumberingAfterBreak="0">
    <w:nsid w:val="56A36515"/>
    <w:multiLevelType w:val="hybridMultilevel"/>
    <w:tmpl w:val="20EC58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7936B70"/>
    <w:multiLevelType w:val="multilevel"/>
    <w:tmpl w:val="F8EC3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F07BFF"/>
    <w:multiLevelType w:val="hybridMultilevel"/>
    <w:tmpl w:val="B8D2BF70"/>
    <w:lvl w:ilvl="0" w:tplc="CDE2070E">
      <w:start w:val="1"/>
      <w:numFmt w:val="bullet"/>
      <w:lvlText w:val=""/>
      <w:lvlJc w:val="left"/>
      <w:pPr>
        <w:ind w:left="720" w:hanging="360"/>
      </w:pPr>
      <w:rPr>
        <w:rFonts w:ascii="Symbol" w:hAnsi="Symbol" w:hint="default"/>
      </w:rPr>
    </w:lvl>
    <w:lvl w:ilvl="1" w:tplc="13C496AA">
      <w:start w:val="1"/>
      <w:numFmt w:val="bullet"/>
      <w:lvlText w:val="o"/>
      <w:lvlJc w:val="left"/>
      <w:pPr>
        <w:ind w:left="1440" w:hanging="360"/>
      </w:pPr>
      <w:rPr>
        <w:rFonts w:ascii="Courier New" w:hAnsi="Courier New" w:hint="default"/>
      </w:rPr>
    </w:lvl>
    <w:lvl w:ilvl="2" w:tplc="758A9494">
      <w:start w:val="1"/>
      <w:numFmt w:val="bullet"/>
      <w:lvlText w:val=""/>
      <w:lvlJc w:val="left"/>
      <w:pPr>
        <w:ind w:left="2160" w:hanging="360"/>
      </w:pPr>
      <w:rPr>
        <w:rFonts w:ascii="Wingdings" w:hAnsi="Wingdings" w:hint="default"/>
      </w:rPr>
    </w:lvl>
    <w:lvl w:ilvl="3" w:tplc="648818E4">
      <w:start w:val="1"/>
      <w:numFmt w:val="bullet"/>
      <w:lvlText w:val=""/>
      <w:lvlJc w:val="left"/>
      <w:pPr>
        <w:ind w:left="2880" w:hanging="360"/>
      </w:pPr>
      <w:rPr>
        <w:rFonts w:ascii="Symbol" w:hAnsi="Symbol" w:hint="default"/>
      </w:rPr>
    </w:lvl>
    <w:lvl w:ilvl="4" w:tplc="2B361498">
      <w:start w:val="1"/>
      <w:numFmt w:val="bullet"/>
      <w:lvlText w:val="o"/>
      <w:lvlJc w:val="left"/>
      <w:pPr>
        <w:ind w:left="3600" w:hanging="360"/>
      </w:pPr>
      <w:rPr>
        <w:rFonts w:ascii="Courier New" w:hAnsi="Courier New" w:hint="default"/>
      </w:rPr>
    </w:lvl>
    <w:lvl w:ilvl="5" w:tplc="722A5772">
      <w:start w:val="1"/>
      <w:numFmt w:val="bullet"/>
      <w:lvlText w:val=""/>
      <w:lvlJc w:val="left"/>
      <w:pPr>
        <w:ind w:left="4320" w:hanging="360"/>
      </w:pPr>
      <w:rPr>
        <w:rFonts w:ascii="Wingdings" w:hAnsi="Wingdings" w:hint="default"/>
      </w:rPr>
    </w:lvl>
    <w:lvl w:ilvl="6" w:tplc="20B87EAE">
      <w:start w:val="1"/>
      <w:numFmt w:val="bullet"/>
      <w:lvlText w:val=""/>
      <w:lvlJc w:val="left"/>
      <w:pPr>
        <w:ind w:left="5040" w:hanging="360"/>
      </w:pPr>
      <w:rPr>
        <w:rFonts w:ascii="Symbol" w:hAnsi="Symbol" w:hint="default"/>
      </w:rPr>
    </w:lvl>
    <w:lvl w:ilvl="7" w:tplc="45B0D0E4">
      <w:start w:val="1"/>
      <w:numFmt w:val="bullet"/>
      <w:lvlText w:val="o"/>
      <w:lvlJc w:val="left"/>
      <w:pPr>
        <w:ind w:left="5760" w:hanging="360"/>
      </w:pPr>
      <w:rPr>
        <w:rFonts w:ascii="Courier New" w:hAnsi="Courier New" w:hint="default"/>
      </w:rPr>
    </w:lvl>
    <w:lvl w:ilvl="8" w:tplc="76B6AC68">
      <w:start w:val="1"/>
      <w:numFmt w:val="bullet"/>
      <w:lvlText w:val=""/>
      <w:lvlJc w:val="left"/>
      <w:pPr>
        <w:ind w:left="6480" w:hanging="360"/>
      </w:pPr>
      <w:rPr>
        <w:rFonts w:ascii="Wingdings" w:hAnsi="Wingdings" w:hint="default"/>
      </w:rPr>
    </w:lvl>
  </w:abstractNum>
  <w:abstractNum w:abstractNumId="35" w15:restartNumberingAfterBreak="0">
    <w:nsid w:val="5AF922ED"/>
    <w:multiLevelType w:val="hybridMultilevel"/>
    <w:tmpl w:val="F03CC668"/>
    <w:lvl w:ilvl="0" w:tplc="39469C1E">
      <w:start w:val="1"/>
      <w:numFmt w:val="bullet"/>
      <w:lvlText w:val=""/>
      <w:lvlJc w:val="left"/>
      <w:pPr>
        <w:ind w:left="720" w:hanging="360"/>
      </w:pPr>
      <w:rPr>
        <w:rFonts w:ascii="Symbol" w:hAnsi="Symbol" w:hint="default"/>
      </w:rPr>
    </w:lvl>
    <w:lvl w:ilvl="1" w:tplc="A3F222EC">
      <w:start w:val="1"/>
      <w:numFmt w:val="bullet"/>
      <w:lvlText w:val="o"/>
      <w:lvlJc w:val="left"/>
      <w:pPr>
        <w:ind w:left="1440" w:hanging="360"/>
      </w:pPr>
      <w:rPr>
        <w:rFonts w:ascii="Courier New" w:hAnsi="Courier New" w:hint="default"/>
      </w:rPr>
    </w:lvl>
    <w:lvl w:ilvl="2" w:tplc="00C24C72">
      <w:start w:val="1"/>
      <w:numFmt w:val="bullet"/>
      <w:lvlText w:val=""/>
      <w:lvlJc w:val="left"/>
      <w:pPr>
        <w:ind w:left="2160" w:hanging="360"/>
      </w:pPr>
      <w:rPr>
        <w:rFonts w:ascii="Wingdings" w:hAnsi="Wingdings" w:hint="default"/>
      </w:rPr>
    </w:lvl>
    <w:lvl w:ilvl="3" w:tplc="40E62F96">
      <w:start w:val="1"/>
      <w:numFmt w:val="bullet"/>
      <w:lvlText w:val=""/>
      <w:lvlJc w:val="left"/>
      <w:pPr>
        <w:ind w:left="2880" w:hanging="360"/>
      </w:pPr>
      <w:rPr>
        <w:rFonts w:ascii="Symbol" w:hAnsi="Symbol" w:hint="default"/>
      </w:rPr>
    </w:lvl>
    <w:lvl w:ilvl="4" w:tplc="02C493C0">
      <w:start w:val="1"/>
      <w:numFmt w:val="bullet"/>
      <w:lvlText w:val="o"/>
      <w:lvlJc w:val="left"/>
      <w:pPr>
        <w:ind w:left="3600" w:hanging="360"/>
      </w:pPr>
      <w:rPr>
        <w:rFonts w:ascii="Courier New" w:hAnsi="Courier New" w:hint="default"/>
      </w:rPr>
    </w:lvl>
    <w:lvl w:ilvl="5" w:tplc="BCFCA6B6">
      <w:start w:val="1"/>
      <w:numFmt w:val="bullet"/>
      <w:lvlText w:val=""/>
      <w:lvlJc w:val="left"/>
      <w:pPr>
        <w:ind w:left="4320" w:hanging="360"/>
      </w:pPr>
      <w:rPr>
        <w:rFonts w:ascii="Wingdings" w:hAnsi="Wingdings" w:hint="default"/>
      </w:rPr>
    </w:lvl>
    <w:lvl w:ilvl="6" w:tplc="1080828A">
      <w:start w:val="1"/>
      <w:numFmt w:val="bullet"/>
      <w:lvlText w:val=""/>
      <w:lvlJc w:val="left"/>
      <w:pPr>
        <w:ind w:left="5040" w:hanging="360"/>
      </w:pPr>
      <w:rPr>
        <w:rFonts w:ascii="Symbol" w:hAnsi="Symbol" w:hint="default"/>
      </w:rPr>
    </w:lvl>
    <w:lvl w:ilvl="7" w:tplc="78D0238C">
      <w:start w:val="1"/>
      <w:numFmt w:val="bullet"/>
      <w:lvlText w:val="o"/>
      <w:lvlJc w:val="left"/>
      <w:pPr>
        <w:ind w:left="5760" w:hanging="360"/>
      </w:pPr>
      <w:rPr>
        <w:rFonts w:ascii="Courier New" w:hAnsi="Courier New" w:hint="default"/>
      </w:rPr>
    </w:lvl>
    <w:lvl w:ilvl="8" w:tplc="16728386">
      <w:start w:val="1"/>
      <w:numFmt w:val="bullet"/>
      <w:lvlText w:val=""/>
      <w:lvlJc w:val="left"/>
      <w:pPr>
        <w:ind w:left="6480" w:hanging="360"/>
      </w:pPr>
      <w:rPr>
        <w:rFonts w:ascii="Wingdings" w:hAnsi="Wingdings" w:hint="default"/>
      </w:rPr>
    </w:lvl>
  </w:abstractNum>
  <w:abstractNum w:abstractNumId="36" w15:restartNumberingAfterBreak="0">
    <w:nsid w:val="5D7B0DD0"/>
    <w:multiLevelType w:val="multilevel"/>
    <w:tmpl w:val="3F3AE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9467B4"/>
    <w:multiLevelType w:val="multilevel"/>
    <w:tmpl w:val="C0CE0F70"/>
    <w:lvl w:ilvl="0">
      <w:start w:val="1"/>
      <w:numFmt w:val="upperRoman"/>
      <w:lvlText w:val="%1."/>
      <w:lvlJc w:val="right"/>
      <w:pPr>
        <w:ind w:left="432" w:hanging="432"/>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6234284E"/>
    <w:multiLevelType w:val="hybridMultilevel"/>
    <w:tmpl w:val="48EE5DD8"/>
    <w:lvl w:ilvl="0" w:tplc="C30C555E">
      <w:start w:val="1"/>
      <w:numFmt w:val="bullet"/>
      <w:lvlText w:val=""/>
      <w:lvlJc w:val="left"/>
      <w:pPr>
        <w:ind w:left="720" w:hanging="360"/>
      </w:pPr>
      <w:rPr>
        <w:rFonts w:ascii="Wingdings" w:hAnsi="Wingdings" w:hint="default"/>
        <w:b/>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9" w15:restartNumberingAfterBreak="0">
    <w:nsid w:val="697B535E"/>
    <w:multiLevelType w:val="multilevel"/>
    <w:tmpl w:val="F5648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FC3365"/>
    <w:multiLevelType w:val="multilevel"/>
    <w:tmpl w:val="CA3AAB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D47BC5"/>
    <w:multiLevelType w:val="multilevel"/>
    <w:tmpl w:val="3580EB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73CD8B"/>
    <w:multiLevelType w:val="hybridMultilevel"/>
    <w:tmpl w:val="289E7F86"/>
    <w:lvl w:ilvl="0" w:tplc="B2C25900">
      <w:start w:val="1"/>
      <w:numFmt w:val="bullet"/>
      <w:lvlText w:val=""/>
      <w:lvlJc w:val="left"/>
      <w:pPr>
        <w:ind w:left="720" w:hanging="360"/>
      </w:pPr>
      <w:rPr>
        <w:rFonts w:ascii="Symbol" w:hAnsi="Symbol" w:hint="default"/>
      </w:rPr>
    </w:lvl>
    <w:lvl w:ilvl="1" w:tplc="E11A5590">
      <w:start w:val="1"/>
      <w:numFmt w:val="bullet"/>
      <w:lvlText w:val="o"/>
      <w:lvlJc w:val="left"/>
      <w:pPr>
        <w:ind w:left="1440" w:hanging="360"/>
      </w:pPr>
      <w:rPr>
        <w:rFonts w:ascii="Courier New" w:hAnsi="Courier New" w:hint="default"/>
      </w:rPr>
    </w:lvl>
    <w:lvl w:ilvl="2" w:tplc="CB90D71C">
      <w:start w:val="1"/>
      <w:numFmt w:val="bullet"/>
      <w:lvlText w:val=""/>
      <w:lvlJc w:val="left"/>
      <w:pPr>
        <w:ind w:left="2160" w:hanging="360"/>
      </w:pPr>
      <w:rPr>
        <w:rFonts w:ascii="Wingdings" w:hAnsi="Wingdings" w:hint="default"/>
      </w:rPr>
    </w:lvl>
    <w:lvl w:ilvl="3" w:tplc="EE3AE7E6">
      <w:start w:val="1"/>
      <w:numFmt w:val="bullet"/>
      <w:lvlText w:val=""/>
      <w:lvlJc w:val="left"/>
      <w:pPr>
        <w:ind w:left="2880" w:hanging="360"/>
      </w:pPr>
      <w:rPr>
        <w:rFonts w:ascii="Symbol" w:hAnsi="Symbol" w:hint="default"/>
      </w:rPr>
    </w:lvl>
    <w:lvl w:ilvl="4" w:tplc="017E7554">
      <w:start w:val="1"/>
      <w:numFmt w:val="bullet"/>
      <w:lvlText w:val="o"/>
      <w:lvlJc w:val="left"/>
      <w:pPr>
        <w:ind w:left="3600" w:hanging="360"/>
      </w:pPr>
      <w:rPr>
        <w:rFonts w:ascii="Courier New" w:hAnsi="Courier New" w:hint="default"/>
      </w:rPr>
    </w:lvl>
    <w:lvl w:ilvl="5" w:tplc="AB56B6AC">
      <w:start w:val="1"/>
      <w:numFmt w:val="bullet"/>
      <w:lvlText w:val=""/>
      <w:lvlJc w:val="left"/>
      <w:pPr>
        <w:ind w:left="4320" w:hanging="360"/>
      </w:pPr>
      <w:rPr>
        <w:rFonts w:ascii="Wingdings" w:hAnsi="Wingdings" w:hint="default"/>
      </w:rPr>
    </w:lvl>
    <w:lvl w:ilvl="6" w:tplc="993C2C36">
      <w:start w:val="1"/>
      <w:numFmt w:val="bullet"/>
      <w:lvlText w:val=""/>
      <w:lvlJc w:val="left"/>
      <w:pPr>
        <w:ind w:left="5040" w:hanging="360"/>
      </w:pPr>
      <w:rPr>
        <w:rFonts w:ascii="Symbol" w:hAnsi="Symbol" w:hint="default"/>
      </w:rPr>
    </w:lvl>
    <w:lvl w:ilvl="7" w:tplc="5E543954">
      <w:start w:val="1"/>
      <w:numFmt w:val="bullet"/>
      <w:lvlText w:val="o"/>
      <w:lvlJc w:val="left"/>
      <w:pPr>
        <w:ind w:left="5760" w:hanging="360"/>
      </w:pPr>
      <w:rPr>
        <w:rFonts w:ascii="Courier New" w:hAnsi="Courier New" w:hint="default"/>
      </w:rPr>
    </w:lvl>
    <w:lvl w:ilvl="8" w:tplc="AF6076C2">
      <w:start w:val="1"/>
      <w:numFmt w:val="bullet"/>
      <w:lvlText w:val=""/>
      <w:lvlJc w:val="left"/>
      <w:pPr>
        <w:ind w:left="6480" w:hanging="360"/>
      </w:pPr>
      <w:rPr>
        <w:rFonts w:ascii="Wingdings" w:hAnsi="Wingdings" w:hint="default"/>
      </w:rPr>
    </w:lvl>
  </w:abstractNum>
  <w:num w:numId="1" w16cid:durableId="1970043982">
    <w:abstractNumId w:val="19"/>
  </w:num>
  <w:num w:numId="2" w16cid:durableId="165872341">
    <w:abstractNumId w:val="30"/>
  </w:num>
  <w:num w:numId="3" w16cid:durableId="956984500">
    <w:abstractNumId w:val="42"/>
  </w:num>
  <w:num w:numId="4" w16cid:durableId="1093209068">
    <w:abstractNumId w:val="15"/>
  </w:num>
  <w:num w:numId="5" w16cid:durableId="511451475">
    <w:abstractNumId w:val="35"/>
  </w:num>
  <w:num w:numId="6" w16cid:durableId="318853270">
    <w:abstractNumId w:val="31"/>
  </w:num>
  <w:num w:numId="7" w16cid:durableId="1580211757">
    <w:abstractNumId w:val="20"/>
  </w:num>
  <w:num w:numId="8" w16cid:durableId="1884977552">
    <w:abstractNumId w:val="17"/>
  </w:num>
  <w:num w:numId="9" w16cid:durableId="2081637236">
    <w:abstractNumId w:val="34"/>
  </w:num>
  <w:num w:numId="10" w16cid:durableId="714502021">
    <w:abstractNumId w:val="37"/>
  </w:num>
  <w:num w:numId="11" w16cid:durableId="563952772">
    <w:abstractNumId w:val="0"/>
  </w:num>
  <w:num w:numId="12" w16cid:durableId="1318682316">
    <w:abstractNumId w:val="14"/>
  </w:num>
  <w:num w:numId="13" w16cid:durableId="1726950958">
    <w:abstractNumId w:val="26"/>
  </w:num>
  <w:num w:numId="14" w16cid:durableId="1646469448">
    <w:abstractNumId w:val="25"/>
  </w:num>
  <w:num w:numId="15" w16cid:durableId="208223521">
    <w:abstractNumId w:val="18"/>
  </w:num>
  <w:num w:numId="16" w16cid:durableId="119610512">
    <w:abstractNumId w:val="22"/>
  </w:num>
  <w:num w:numId="17" w16cid:durableId="323093760">
    <w:abstractNumId w:val="16"/>
  </w:num>
  <w:num w:numId="18" w16cid:durableId="1556425768">
    <w:abstractNumId w:val="39"/>
  </w:num>
  <w:num w:numId="19" w16cid:durableId="230819461">
    <w:abstractNumId w:val="27"/>
  </w:num>
  <w:num w:numId="20" w16cid:durableId="416054189">
    <w:abstractNumId w:val="36"/>
  </w:num>
  <w:num w:numId="21" w16cid:durableId="1570920249">
    <w:abstractNumId w:val="41"/>
  </w:num>
  <w:num w:numId="22" w16cid:durableId="987245635">
    <w:abstractNumId w:val="40"/>
  </w:num>
  <w:num w:numId="23" w16cid:durableId="1556089104">
    <w:abstractNumId w:val="32"/>
  </w:num>
  <w:num w:numId="24" w16cid:durableId="585268512">
    <w:abstractNumId w:val="0"/>
  </w:num>
  <w:num w:numId="25" w16cid:durableId="65424830">
    <w:abstractNumId w:val="0"/>
  </w:num>
  <w:num w:numId="26" w16cid:durableId="623005295">
    <w:abstractNumId w:val="28"/>
  </w:num>
  <w:num w:numId="27" w16cid:durableId="970594363">
    <w:abstractNumId w:val="24"/>
  </w:num>
  <w:num w:numId="28" w16cid:durableId="155851971">
    <w:abstractNumId w:val="33"/>
  </w:num>
  <w:num w:numId="29" w16cid:durableId="125751666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0642511">
    <w:abstractNumId w:val="23"/>
  </w:num>
  <w:num w:numId="31" w16cid:durableId="942570756">
    <w:abstractNumId w:val="29"/>
  </w:num>
  <w:num w:numId="32" w16cid:durableId="927427091">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E70"/>
    <w:rsid w:val="000001E5"/>
    <w:rsid w:val="00002FE0"/>
    <w:rsid w:val="00003749"/>
    <w:rsid w:val="00004CF1"/>
    <w:rsid w:val="0000594C"/>
    <w:rsid w:val="00006099"/>
    <w:rsid w:val="00006C77"/>
    <w:rsid w:val="00006DC7"/>
    <w:rsid w:val="0000745F"/>
    <w:rsid w:val="00010D15"/>
    <w:rsid w:val="00011406"/>
    <w:rsid w:val="00011711"/>
    <w:rsid w:val="00012F80"/>
    <w:rsid w:val="00013843"/>
    <w:rsid w:val="0001540B"/>
    <w:rsid w:val="00021A76"/>
    <w:rsid w:val="0002352D"/>
    <w:rsid w:val="0002362F"/>
    <w:rsid w:val="00023873"/>
    <w:rsid w:val="0002552B"/>
    <w:rsid w:val="00026F6C"/>
    <w:rsid w:val="000338F9"/>
    <w:rsid w:val="000340A6"/>
    <w:rsid w:val="000418BE"/>
    <w:rsid w:val="00043013"/>
    <w:rsid w:val="00044B92"/>
    <w:rsid w:val="00047E88"/>
    <w:rsid w:val="000520DD"/>
    <w:rsid w:val="00052288"/>
    <w:rsid w:val="00053BF7"/>
    <w:rsid w:val="0005443F"/>
    <w:rsid w:val="00056A7F"/>
    <w:rsid w:val="00062D27"/>
    <w:rsid w:val="000667AC"/>
    <w:rsid w:val="000668B5"/>
    <w:rsid w:val="0007064A"/>
    <w:rsid w:val="000717C4"/>
    <w:rsid w:val="00071B4F"/>
    <w:rsid w:val="0007373F"/>
    <w:rsid w:val="00076878"/>
    <w:rsid w:val="00076CCF"/>
    <w:rsid w:val="00080096"/>
    <w:rsid w:val="00081CAC"/>
    <w:rsid w:val="00083A3C"/>
    <w:rsid w:val="0008404E"/>
    <w:rsid w:val="0008705C"/>
    <w:rsid w:val="0008746B"/>
    <w:rsid w:val="00090948"/>
    <w:rsid w:val="00090D5B"/>
    <w:rsid w:val="00091D1A"/>
    <w:rsid w:val="00092AAE"/>
    <w:rsid w:val="00092ABC"/>
    <w:rsid w:val="00092B5D"/>
    <w:rsid w:val="0009318E"/>
    <w:rsid w:val="000932D4"/>
    <w:rsid w:val="0009555D"/>
    <w:rsid w:val="00096BF3"/>
    <w:rsid w:val="000A020B"/>
    <w:rsid w:val="000A39BD"/>
    <w:rsid w:val="000A3E7E"/>
    <w:rsid w:val="000A3FA9"/>
    <w:rsid w:val="000A58A0"/>
    <w:rsid w:val="000B082A"/>
    <w:rsid w:val="000B3170"/>
    <w:rsid w:val="000B5FDD"/>
    <w:rsid w:val="000B77FC"/>
    <w:rsid w:val="000C0B9B"/>
    <w:rsid w:val="000C141B"/>
    <w:rsid w:val="000C322F"/>
    <w:rsid w:val="000C42CE"/>
    <w:rsid w:val="000C57B0"/>
    <w:rsid w:val="000C6B42"/>
    <w:rsid w:val="000C7225"/>
    <w:rsid w:val="000C76AF"/>
    <w:rsid w:val="000C7A47"/>
    <w:rsid w:val="000D5478"/>
    <w:rsid w:val="000D54B8"/>
    <w:rsid w:val="000D6538"/>
    <w:rsid w:val="000E02D9"/>
    <w:rsid w:val="000E1F39"/>
    <w:rsid w:val="000E3802"/>
    <w:rsid w:val="000E4594"/>
    <w:rsid w:val="000F31BC"/>
    <w:rsid w:val="000F637D"/>
    <w:rsid w:val="00102AEF"/>
    <w:rsid w:val="00103525"/>
    <w:rsid w:val="0010504C"/>
    <w:rsid w:val="00106B70"/>
    <w:rsid w:val="00107927"/>
    <w:rsid w:val="001116D2"/>
    <w:rsid w:val="0011238F"/>
    <w:rsid w:val="001139BB"/>
    <w:rsid w:val="00113F7A"/>
    <w:rsid w:val="00114FDF"/>
    <w:rsid w:val="001167DA"/>
    <w:rsid w:val="0011707A"/>
    <w:rsid w:val="00117A82"/>
    <w:rsid w:val="00117FF4"/>
    <w:rsid w:val="001205FD"/>
    <w:rsid w:val="00125F89"/>
    <w:rsid w:val="00132ED3"/>
    <w:rsid w:val="00141B4C"/>
    <w:rsid w:val="0014399A"/>
    <w:rsid w:val="00144D9B"/>
    <w:rsid w:val="00144DF4"/>
    <w:rsid w:val="001450FF"/>
    <w:rsid w:val="00145408"/>
    <w:rsid w:val="00154574"/>
    <w:rsid w:val="00155B86"/>
    <w:rsid w:val="00161C93"/>
    <w:rsid w:val="001628E8"/>
    <w:rsid w:val="00165468"/>
    <w:rsid w:val="0016787D"/>
    <w:rsid w:val="0017163F"/>
    <w:rsid w:val="0017419E"/>
    <w:rsid w:val="001766F9"/>
    <w:rsid w:val="00180BE4"/>
    <w:rsid w:val="00180C95"/>
    <w:rsid w:val="00182BA4"/>
    <w:rsid w:val="0018436E"/>
    <w:rsid w:val="00184A39"/>
    <w:rsid w:val="00184E04"/>
    <w:rsid w:val="0018639E"/>
    <w:rsid w:val="00191F64"/>
    <w:rsid w:val="0019237A"/>
    <w:rsid w:val="00195C55"/>
    <w:rsid w:val="001969E9"/>
    <w:rsid w:val="00196D06"/>
    <w:rsid w:val="00197923"/>
    <w:rsid w:val="001A1D94"/>
    <w:rsid w:val="001A4481"/>
    <w:rsid w:val="001A49F7"/>
    <w:rsid w:val="001A5301"/>
    <w:rsid w:val="001A686A"/>
    <w:rsid w:val="001B0F81"/>
    <w:rsid w:val="001B4F39"/>
    <w:rsid w:val="001B7A9D"/>
    <w:rsid w:val="001C01B7"/>
    <w:rsid w:val="001C0CD2"/>
    <w:rsid w:val="001C120D"/>
    <w:rsid w:val="001D0844"/>
    <w:rsid w:val="001D212A"/>
    <w:rsid w:val="001E0091"/>
    <w:rsid w:val="001E0503"/>
    <w:rsid w:val="001E0A2A"/>
    <w:rsid w:val="001E1FE7"/>
    <w:rsid w:val="001E24C1"/>
    <w:rsid w:val="001E3766"/>
    <w:rsid w:val="001E4666"/>
    <w:rsid w:val="001E6FFC"/>
    <w:rsid w:val="001F034A"/>
    <w:rsid w:val="001F1A2F"/>
    <w:rsid w:val="001F4D1C"/>
    <w:rsid w:val="001F5067"/>
    <w:rsid w:val="001F600C"/>
    <w:rsid w:val="00205170"/>
    <w:rsid w:val="00207297"/>
    <w:rsid w:val="00207453"/>
    <w:rsid w:val="00211C55"/>
    <w:rsid w:val="0021225C"/>
    <w:rsid w:val="00217B76"/>
    <w:rsid w:val="0022081E"/>
    <w:rsid w:val="00222820"/>
    <w:rsid w:val="00222AE9"/>
    <w:rsid w:val="00227456"/>
    <w:rsid w:val="00231424"/>
    <w:rsid w:val="002335E5"/>
    <w:rsid w:val="002335F8"/>
    <w:rsid w:val="00233FC4"/>
    <w:rsid w:val="002358B6"/>
    <w:rsid w:val="0023692E"/>
    <w:rsid w:val="00237887"/>
    <w:rsid w:val="002402D6"/>
    <w:rsid w:val="00243DFF"/>
    <w:rsid w:val="002446EF"/>
    <w:rsid w:val="00247287"/>
    <w:rsid w:val="0025173E"/>
    <w:rsid w:val="0025248B"/>
    <w:rsid w:val="002604EF"/>
    <w:rsid w:val="002608E9"/>
    <w:rsid w:val="00260975"/>
    <w:rsid w:val="00261485"/>
    <w:rsid w:val="00262982"/>
    <w:rsid w:val="00262A9C"/>
    <w:rsid w:val="00266F8D"/>
    <w:rsid w:val="00266FD5"/>
    <w:rsid w:val="00267E7D"/>
    <w:rsid w:val="00270483"/>
    <w:rsid w:val="00270B21"/>
    <w:rsid w:val="00272A3C"/>
    <w:rsid w:val="00272BD5"/>
    <w:rsid w:val="00275706"/>
    <w:rsid w:val="002819FB"/>
    <w:rsid w:val="00284EEE"/>
    <w:rsid w:val="00286B72"/>
    <w:rsid w:val="00286FB5"/>
    <w:rsid w:val="002873FE"/>
    <w:rsid w:val="002909D6"/>
    <w:rsid w:val="00291410"/>
    <w:rsid w:val="00291D87"/>
    <w:rsid w:val="00292B43"/>
    <w:rsid w:val="002931AF"/>
    <w:rsid w:val="002935BB"/>
    <w:rsid w:val="00294A6F"/>
    <w:rsid w:val="00294D1A"/>
    <w:rsid w:val="00296A15"/>
    <w:rsid w:val="00297319"/>
    <w:rsid w:val="00297671"/>
    <w:rsid w:val="002978E3"/>
    <w:rsid w:val="002A09C6"/>
    <w:rsid w:val="002A0E0B"/>
    <w:rsid w:val="002A1E47"/>
    <w:rsid w:val="002A280C"/>
    <w:rsid w:val="002A2F4E"/>
    <w:rsid w:val="002A4CE4"/>
    <w:rsid w:val="002A6114"/>
    <w:rsid w:val="002B3275"/>
    <w:rsid w:val="002B5F7A"/>
    <w:rsid w:val="002B6EDF"/>
    <w:rsid w:val="002C1C6E"/>
    <w:rsid w:val="002C734E"/>
    <w:rsid w:val="002D0ADC"/>
    <w:rsid w:val="002D4635"/>
    <w:rsid w:val="002D56B1"/>
    <w:rsid w:val="002D5AE4"/>
    <w:rsid w:val="002D7549"/>
    <w:rsid w:val="002D7B0E"/>
    <w:rsid w:val="002E0091"/>
    <w:rsid w:val="002E0379"/>
    <w:rsid w:val="002E254E"/>
    <w:rsid w:val="002E5423"/>
    <w:rsid w:val="002E57FB"/>
    <w:rsid w:val="002E5F72"/>
    <w:rsid w:val="002E685A"/>
    <w:rsid w:val="002F0229"/>
    <w:rsid w:val="002F0F0B"/>
    <w:rsid w:val="002F10F1"/>
    <w:rsid w:val="002F4DD6"/>
    <w:rsid w:val="00300396"/>
    <w:rsid w:val="00300697"/>
    <w:rsid w:val="003006EF"/>
    <w:rsid w:val="00301697"/>
    <w:rsid w:val="00301CAB"/>
    <w:rsid w:val="00303BBF"/>
    <w:rsid w:val="003043D8"/>
    <w:rsid w:val="00305963"/>
    <w:rsid w:val="00306BFD"/>
    <w:rsid w:val="00307484"/>
    <w:rsid w:val="00311136"/>
    <w:rsid w:val="0031147C"/>
    <w:rsid w:val="00311FB7"/>
    <w:rsid w:val="003142BE"/>
    <w:rsid w:val="003159FB"/>
    <w:rsid w:val="003169D5"/>
    <w:rsid w:val="00317007"/>
    <w:rsid w:val="00317A46"/>
    <w:rsid w:val="00320EE8"/>
    <w:rsid w:val="00321ADB"/>
    <w:rsid w:val="003236B0"/>
    <w:rsid w:val="00323C01"/>
    <w:rsid w:val="0033253E"/>
    <w:rsid w:val="00332CD3"/>
    <w:rsid w:val="00342DC0"/>
    <w:rsid w:val="00345F3F"/>
    <w:rsid w:val="003462C4"/>
    <w:rsid w:val="003519A3"/>
    <w:rsid w:val="00352948"/>
    <w:rsid w:val="00353ADF"/>
    <w:rsid w:val="00354EFD"/>
    <w:rsid w:val="003564D9"/>
    <w:rsid w:val="003579D5"/>
    <w:rsid w:val="0036095E"/>
    <w:rsid w:val="00370786"/>
    <w:rsid w:val="00373235"/>
    <w:rsid w:val="003732E3"/>
    <w:rsid w:val="003755B7"/>
    <w:rsid w:val="00375903"/>
    <w:rsid w:val="00380284"/>
    <w:rsid w:val="003821E2"/>
    <w:rsid w:val="00382522"/>
    <w:rsid w:val="003842C4"/>
    <w:rsid w:val="003864F2"/>
    <w:rsid w:val="00387276"/>
    <w:rsid w:val="00387B22"/>
    <w:rsid w:val="00390B54"/>
    <w:rsid w:val="003928FC"/>
    <w:rsid w:val="00392E65"/>
    <w:rsid w:val="00394160"/>
    <w:rsid w:val="0039488A"/>
    <w:rsid w:val="0039509D"/>
    <w:rsid w:val="00396422"/>
    <w:rsid w:val="00397654"/>
    <w:rsid w:val="003A1A94"/>
    <w:rsid w:val="003A262E"/>
    <w:rsid w:val="003A49B3"/>
    <w:rsid w:val="003A5194"/>
    <w:rsid w:val="003A6740"/>
    <w:rsid w:val="003A7AF1"/>
    <w:rsid w:val="003B0029"/>
    <w:rsid w:val="003B0375"/>
    <w:rsid w:val="003B0B62"/>
    <w:rsid w:val="003B0D27"/>
    <w:rsid w:val="003B1AED"/>
    <w:rsid w:val="003B30A7"/>
    <w:rsid w:val="003B39EB"/>
    <w:rsid w:val="003B485A"/>
    <w:rsid w:val="003B5578"/>
    <w:rsid w:val="003B5968"/>
    <w:rsid w:val="003B670F"/>
    <w:rsid w:val="003C14A7"/>
    <w:rsid w:val="003C15E8"/>
    <w:rsid w:val="003C2316"/>
    <w:rsid w:val="003C4267"/>
    <w:rsid w:val="003C489D"/>
    <w:rsid w:val="003C609B"/>
    <w:rsid w:val="003C66BC"/>
    <w:rsid w:val="003C72AA"/>
    <w:rsid w:val="003D0189"/>
    <w:rsid w:val="003D338D"/>
    <w:rsid w:val="003D39E2"/>
    <w:rsid w:val="003D4363"/>
    <w:rsid w:val="003E0182"/>
    <w:rsid w:val="003E15FF"/>
    <w:rsid w:val="003E182C"/>
    <w:rsid w:val="003E60F5"/>
    <w:rsid w:val="003E7279"/>
    <w:rsid w:val="003E7401"/>
    <w:rsid w:val="003F36A0"/>
    <w:rsid w:val="003F430C"/>
    <w:rsid w:val="003F5110"/>
    <w:rsid w:val="003F72A9"/>
    <w:rsid w:val="004007E1"/>
    <w:rsid w:val="00400A11"/>
    <w:rsid w:val="004013C1"/>
    <w:rsid w:val="00403992"/>
    <w:rsid w:val="00403BA5"/>
    <w:rsid w:val="00403BAC"/>
    <w:rsid w:val="00407185"/>
    <w:rsid w:val="00407CA4"/>
    <w:rsid w:val="004155C9"/>
    <w:rsid w:val="00421682"/>
    <w:rsid w:val="004221B5"/>
    <w:rsid w:val="0042396C"/>
    <w:rsid w:val="00426FE5"/>
    <w:rsid w:val="00427AC7"/>
    <w:rsid w:val="00432B4D"/>
    <w:rsid w:val="00441715"/>
    <w:rsid w:val="0044608D"/>
    <w:rsid w:val="00446A13"/>
    <w:rsid w:val="004512B0"/>
    <w:rsid w:val="00452371"/>
    <w:rsid w:val="004553F0"/>
    <w:rsid w:val="00457835"/>
    <w:rsid w:val="00460BCC"/>
    <w:rsid w:val="0046248A"/>
    <w:rsid w:val="00467B39"/>
    <w:rsid w:val="00475C37"/>
    <w:rsid w:val="00482D48"/>
    <w:rsid w:val="00482E6D"/>
    <w:rsid w:val="00483683"/>
    <w:rsid w:val="00483863"/>
    <w:rsid w:val="0048434F"/>
    <w:rsid w:val="0048527A"/>
    <w:rsid w:val="00486AE0"/>
    <w:rsid w:val="00486B40"/>
    <w:rsid w:val="00487964"/>
    <w:rsid w:val="004879C1"/>
    <w:rsid w:val="0049129B"/>
    <w:rsid w:val="004926E3"/>
    <w:rsid w:val="00493B8C"/>
    <w:rsid w:val="004A0D34"/>
    <w:rsid w:val="004A2352"/>
    <w:rsid w:val="004A42AD"/>
    <w:rsid w:val="004A6863"/>
    <w:rsid w:val="004A6F96"/>
    <w:rsid w:val="004B350A"/>
    <w:rsid w:val="004B4430"/>
    <w:rsid w:val="004B5DD2"/>
    <w:rsid w:val="004B636D"/>
    <w:rsid w:val="004B694C"/>
    <w:rsid w:val="004C14A2"/>
    <w:rsid w:val="004C3088"/>
    <w:rsid w:val="004C5671"/>
    <w:rsid w:val="004D1990"/>
    <w:rsid w:val="004D2691"/>
    <w:rsid w:val="004D4C22"/>
    <w:rsid w:val="004D4ECE"/>
    <w:rsid w:val="004E1A6C"/>
    <w:rsid w:val="004E4AF1"/>
    <w:rsid w:val="004E5BD4"/>
    <w:rsid w:val="004E7256"/>
    <w:rsid w:val="004E72AE"/>
    <w:rsid w:val="004F0789"/>
    <w:rsid w:val="004F1181"/>
    <w:rsid w:val="004F2A8B"/>
    <w:rsid w:val="004F50A0"/>
    <w:rsid w:val="004F50BB"/>
    <w:rsid w:val="004F55E1"/>
    <w:rsid w:val="004F6376"/>
    <w:rsid w:val="004F79C6"/>
    <w:rsid w:val="004F7F49"/>
    <w:rsid w:val="005007E7"/>
    <w:rsid w:val="00502D5F"/>
    <w:rsid w:val="0050415F"/>
    <w:rsid w:val="00505EE8"/>
    <w:rsid w:val="00506DA9"/>
    <w:rsid w:val="0050711F"/>
    <w:rsid w:val="005076F3"/>
    <w:rsid w:val="005103A2"/>
    <w:rsid w:val="005116BB"/>
    <w:rsid w:val="005158A4"/>
    <w:rsid w:val="00521D76"/>
    <w:rsid w:val="00523754"/>
    <w:rsid w:val="00526B96"/>
    <w:rsid w:val="00527F01"/>
    <w:rsid w:val="005302B0"/>
    <w:rsid w:val="005332F8"/>
    <w:rsid w:val="00533DD4"/>
    <w:rsid w:val="005350B7"/>
    <w:rsid w:val="00535FCD"/>
    <w:rsid w:val="005378E5"/>
    <w:rsid w:val="0054041B"/>
    <w:rsid w:val="00540FDD"/>
    <w:rsid w:val="00542F42"/>
    <w:rsid w:val="0054369A"/>
    <w:rsid w:val="00543AC6"/>
    <w:rsid w:val="00551E3D"/>
    <w:rsid w:val="00552BD4"/>
    <w:rsid w:val="0055359F"/>
    <w:rsid w:val="00554E4D"/>
    <w:rsid w:val="0055541F"/>
    <w:rsid w:val="00557745"/>
    <w:rsid w:val="00561F13"/>
    <w:rsid w:val="00562132"/>
    <w:rsid w:val="005624BA"/>
    <w:rsid w:val="00565AE2"/>
    <w:rsid w:val="00566E07"/>
    <w:rsid w:val="005708D8"/>
    <w:rsid w:val="0057195B"/>
    <w:rsid w:val="00574FBB"/>
    <w:rsid w:val="0057596C"/>
    <w:rsid w:val="00577238"/>
    <w:rsid w:val="005820F9"/>
    <w:rsid w:val="00582276"/>
    <w:rsid w:val="005829B8"/>
    <w:rsid w:val="00583382"/>
    <w:rsid w:val="00583BF5"/>
    <w:rsid w:val="00586214"/>
    <w:rsid w:val="00587465"/>
    <w:rsid w:val="0058764A"/>
    <w:rsid w:val="005876AC"/>
    <w:rsid w:val="00590FDD"/>
    <w:rsid w:val="0059172D"/>
    <w:rsid w:val="0059347D"/>
    <w:rsid w:val="0059372C"/>
    <w:rsid w:val="00594ADA"/>
    <w:rsid w:val="00594BE4"/>
    <w:rsid w:val="005A1021"/>
    <w:rsid w:val="005A1E7A"/>
    <w:rsid w:val="005A1FCE"/>
    <w:rsid w:val="005A77DE"/>
    <w:rsid w:val="005B1347"/>
    <w:rsid w:val="005B1B4C"/>
    <w:rsid w:val="005B47D6"/>
    <w:rsid w:val="005B50D3"/>
    <w:rsid w:val="005B55F0"/>
    <w:rsid w:val="005B58AC"/>
    <w:rsid w:val="005B5DAA"/>
    <w:rsid w:val="005B5DEC"/>
    <w:rsid w:val="005C0948"/>
    <w:rsid w:val="005C4504"/>
    <w:rsid w:val="005C4660"/>
    <w:rsid w:val="005C4C53"/>
    <w:rsid w:val="005C5184"/>
    <w:rsid w:val="005C56F5"/>
    <w:rsid w:val="005C5D21"/>
    <w:rsid w:val="005D011F"/>
    <w:rsid w:val="005D05D7"/>
    <w:rsid w:val="005D233C"/>
    <w:rsid w:val="005D3CDB"/>
    <w:rsid w:val="005D4F30"/>
    <w:rsid w:val="005D700A"/>
    <w:rsid w:val="005E0F05"/>
    <w:rsid w:val="005E2CA2"/>
    <w:rsid w:val="005E40D8"/>
    <w:rsid w:val="005E439C"/>
    <w:rsid w:val="005E495F"/>
    <w:rsid w:val="005E4B74"/>
    <w:rsid w:val="005E4F46"/>
    <w:rsid w:val="005E526A"/>
    <w:rsid w:val="005E53E8"/>
    <w:rsid w:val="005E61BA"/>
    <w:rsid w:val="005E632D"/>
    <w:rsid w:val="005E6C2E"/>
    <w:rsid w:val="005E74AE"/>
    <w:rsid w:val="005E7C93"/>
    <w:rsid w:val="005E7CC6"/>
    <w:rsid w:val="005F7780"/>
    <w:rsid w:val="005F7E88"/>
    <w:rsid w:val="006005AD"/>
    <w:rsid w:val="00607549"/>
    <w:rsid w:val="00610286"/>
    <w:rsid w:val="0061154A"/>
    <w:rsid w:val="00615DF6"/>
    <w:rsid w:val="00617E66"/>
    <w:rsid w:val="00621BBF"/>
    <w:rsid w:val="00622566"/>
    <w:rsid w:val="00622B52"/>
    <w:rsid w:val="006240C9"/>
    <w:rsid w:val="0062518A"/>
    <w:rsid w:val="00631B83"/>
    <w:rsid w:val="00631DC9"/>
    <w:rsid w:val="00631E5F"/>
    <w:rsid w:val="00632C6A"/>
    <w:rsid w:val="006337D9"/>
    <w:rsid w:val="00633C7E"/>
    <w:rsid w:val="00634D45"/>
    <w:rsid w:val="00635021"/>
    <w:rsid w:val="00636800"/>
    <w:rsid w:val="00637546"/>
    <w:rsid w:val="00637DF0"/>
    <w:rsid w:val="00640F46"/>
    <w:rsid w:val="0064227C"/>
    <w:rsid w:val="0064288B"/>
    <w:rsid w:val="00643671"/>
    <w:rsid w:val="00643CCD"/>
    <w:rsid w:val="006449FF"/>
    <w:rsid w:val="006466DE"/>
    <w:rsid w:val="0064776A"/>
    <w:rsid w:val="00647E8C"/>
    <w:rsid w:val="00652297"/>
    <w:rsid w:val="0065256A"/>
    <w:rsid w:val="0065386D"/>
    <w:rsid w:val="0065485E"/>
    <w:rsid w:val="00654F31"/>
    <w:rsid w:val="00660647"/>
    <w:rsid w:val="00661FD8"/>
    <w:rsid w:val="00662CCE"/>
    <w:rsid w:val="00662EA1"/>
    <w:rsid w:val="0066318D"/>
    <w:rsid w:val="0066535A"/>
    <w:rsid w:val="0066671A"/>
    <w:rsid w:val="00667AC6"/>
    <w:rsid w:val="006700EF"/>
    <w:rsid w:val="00672053"/>
    <w:rsid w:val="00675EC6"/>
    <w:rsid w:val="006762C4"/>
    <w:rsid w:val="00676AB3"/>
    <w:rsid w:val="00682BC8"/>
    <w:rsid w:val="006834FC"/>
    <w:rsid w:val="00683A95"/>
    <w:rsid w:val="006843FB"/>
    <w:rsid w:val="006852B1"/>
    <w:rsid w:val="00685F2D"/>
    <w:rsid w:val="00686467"/>
    <w:rsid w:val="00690FD9"/>
    <w:rsid w:val="0069200B"/>
    <w:rsid w:val="006921DD"/>
    <w:rsid w:val="00692477"/>
    <w:rsid w:val="00693303"/>
    <w:rsid w:val="00695965"/>
    <w:rsid w:val="00696F48"/>
    <w:rsid w:val="006A0319"/>
    <w:rsid w:val="006A0494"/>
    <w:rsid w:val="006A25DE"/>
    <w:rsid w:val="006A273A"/>
    <w:rsid w:val="006A2D7D"/>
    <w:rsid w:val="006A3DD9"/>
    <w:rsid w:val="006A3F61"/>
    <w:rsid w:val="006A776D"/>
    <w:rsid w:val="006A79E5"/>
    <w:rsid w:val="006B0EEE"/>
    <w:rsid w:val="006B74A4"/>
    <w:rsid w:val="006C0080"/>
    <w:rsid w:val="006C0F72"/>
    <w:rsid w:val="006C5770"/>
    <w:rsid w:val="006D1C64"/>
    <w:rsid w:val="006D2D39"/>
    <w:rsid w:val="006D2F93"/>
    <w:rsid w:val="006D358E"/>
    <w:rsid w:val="006E06A5"/>
    <w:rsid w:val="006E1C2C"/>
    <w:rsid w:val="006E273E"/>
    <w:rsid w:val="006E2A7B"/>
    <w:rsid w:val="006E56FB"/>
    <w:rsid w:val="006E5AC9"/>
    <w:rsid w:val="006E64C2"/>
    <w:rsid w:val="006E7CF3"/>
    <w:rsid w:val="006F1B6E"/>
    <w:rsid w:val="006F49A1"/>
    <w:rsid w:val="006F571B"/>
    <w:rsid w:val="006F5C25"/>
    <w:rsid w:val="00705267"/>
    <w:rsid w:val="0070684C"/>
    <w:rsid w:val="00711E43"/>
    <w:rsid w:val="00712289"/>
    <w:rsid w:val="00713E55"/>
    <w:rsid w:val="00714C70"/>
    <w:rsid w:val="00715AEC"/>
    <w:rsid w:val="00716297"/>
    <w:rsid w:val="00716AD2"/>
    <w:rsid w:val="00721E93"/>
    <w:rsid w:val="0072241C"/>
    <w:rsid w:val="00724850"/>
    <w:rsid w:val="007258A0"/>
    <w:rsid w:val="00725C8B"/>
    <w:rsid w:val="00725E62"/>
    <w:rsid w:val="0072607B"/>
    <w:rsid w:val="00727F4E"/>
    <w:rsid w:val="00730755"/>
    <w:rsid w:val="00730CB0"/>
    <w:rsid w:val="00731666"/>
    <w:rsid w:val="00731D7A"/>
    <w:rsid w:val="00733236"/>
    <w:rsid w:val="007338FF"/>
    <w:rsid w:val="00734996"/>
    <w:rsid w:val="00734AA4"/>
    <w:rsid w:val="007359FD"/>
    <w:rsid w:val="00736398"/>
    <w:rsid w:val="00736574"/>
    <w:rsid w:val="00736817"/>
    <w:rsid w:val="00740D0E"/>
    <w:rsid w:val="0074616A"/>
    <w:rsid w:val="00747FBA"/>
    <w:rsid w:val="00750CE1"/>
    <w:rsid w:val="007518E7"/>
    <w:rsid w:val="00751D6C"/>
    <w:rsid w:val="007520D2"/>
    <w:rsid w:val="00757B82"/>
    <w:rsid w:val="00761145"/>
    <w:rsid w:val="00762C4B"/>
    <w:rsid w:val="00763195"/>
    <w:rsid w:val="00765929"/>
    <w:rsid w:val="00766021"/>
    <w:rsid w:val="00771D28"/>
    <w:rsid w:val="00772091"/>
    <w:rsid w:val="007737E3"/>
    <w:rsid w:val="007752C1"/>
    <w:rsid w:val="00780F3C"/>
    <w:rsid w:val="00781C00"/>
    <w:rsid w:val="00781D1C"/>
    <w:rsid w:val="0078273B"/>
    <w:rsid w:val="00785244"/>
    <w:rsid w:val="007868D9"/>
    <w:rsid w:val="007877A5"/>
    <w:rsid w:val="00790F7A"/>
    <w:rsid w:val="007910C5"/>
    <w:rsid w:val="007916AE"/>
    <w:rsid w:val="00793641"/>
    <w:rsid w:val="00794F11"/>
    <w:rsid w:val="00794F9B"/>
    <w:rsid w:val="00795CC9"/>
    <w:rsid w:val="00795F4F"/>
    <w:rsid w:val="007976FA"/>
    <w:rsid w:val="007A04DF"/>
    <w:rsid w:val="007A0DA3"/>
    <w:rsid w:val="007A1350"/>
    <w:rsid w:val="007B157C"/>
    <w:rsid w:val="007B16C1"/>
    <w:rsid w:val="007B2254"/>
    <w:rsid w:val="007B2CE6"/>
    <w:rsid w:val="007B2D51"/>
    <w:rsid w:val="007B4945"/>
    <w:rsid w:val="007B539A"/>
    <w:rsid w:val="007B6EA8"/>
    <w:rsid w:val="007B702E"/>
    <w:rsid w:val="007B72FF"/>
    <w:rsid w:val="007B7F43"/>
    <w:rsid w:val="007C14AD"/>
    <w:rsid w:val="007C29B1"/>
    <w:rsid w:val="007C3502"/>
    <w:rsid w:val="007C4D69"/>
    <w:rsid w:val="007C6106"/>
    <w:rsid w:val="007C66D0"/>
    <w:rsid w:val="007C7FA6"/>
    <w:rsid w:val="007D1B05"/>
    <w:rsid w:val="007D214D"/>
    <w:rsid w:val="007D2A6D"/>
    <w:rsid w:val="007D2B53"/>
    <w:rsid w:val="007D4B4F"/>
    <w:rsid w:val="007D591B"/>
    <w:rsid w:val="007D7080"/>
    <w:rsid w:val="007E0122"/>
    <w:rsid w:val="007E152D"/>
    <w:rsid w:val="007E57AF"/>
    <w:rsid w:val="007F1ABD"/>
    <w:rsid w:val="007F28CB"/>
    <w:rsid w:val="007F37E3"/>
    <w:rsid w:val="007F44B1"/>
    <w:rsid w:val="00800B8D"/>
    <w:rsid w:val="008067D9"/>
    <w:rsid w:val="0080765F"/>
    <w:rsid w:val="00812C11"/>
    <w:rsid w:val="008143EC"/>
    <w:rsid w:val="00814A9E"/>
    <w:rsid w:val="00814BA2"/>
    <w:rsid w:val="008166BE"/>
    <w:rsid w:val="00817DDD"/>
    <w:rsid w:val="008202CE"/>
    <w:rsid w:val="00820719"/>
    <w:rsid w:val="008224BF"/>
    <w:rsid w:val="008314E0"/>
    <w:rsid w:val="008319D4"/>
    <w:rsid w:val="00831C68"/>
    <w:rsid w:val="00832FBA"/>
    <w:rsid w:val="00833F3E"/>
    <w:rsid w:val="00837B72"/>
    <w:rsid w:val="00840D5B"/>
    <w:rsid w:val="00841E1A"/>
    <w:rsid w:val="00842395"/>
    <w:rsid w:val="00845187"/>
    <w:rsid w:val="00846488"/>
    <w:rsid w:val="00847899"/>
    <w:rsid w:val="00851E52"/>
    <w:rsid w:val="00851FD5"/>
    <w:rsid w:val="00852206"/>
    <w:rsid w:val="00852BB1"/>
    <w:rsid w:val="00852CFF"/>
    <w:rsid w:val="008530AF"/>
    <w:rsid w:val="008539F9"/>
    <w:rsid w:val="00857548"/>
    <w:rsid w:val="008577EA"/>
    <w:rsid w:val="0085A110"/>
    <w:rsid w:val="008621A8"/>
    <w:rsid w:val="00862E2E"/>
    <w:rsid w:val="00865468"/>
    <w:rsid w:val="00865E36"/>
    <w:rsid w:val="00867C9F"/>
    <w:rsid w:val="008745EE"/>
    <w:rsid w:val="00874E51"/>
    <w:rsid w:val="00874FCD"/>
    <w:rsid w:val="008759E3"/>
    <w:rsid w:val="00876160"/>
    <w:rsid w:val="00876C36"/>
    <w:rsid w:val="00877180"/>
    <w:rsid w:val="00877AF5"/>
    <w:rsid w:val="0088047C"/>
    <w:rsid w:val="00880A4B"/>
    <w:rsid w:val="008812C6"/>
    <w:rsid w:val="00883DC4"/>
    <w:rsid w:val="008877BF"/>
    <w:rsid w:val="00890779"/>
    <w:rsid w:val="00893564"/>
    <w:rsid w:val="00897F1C"/>
    <w:rsid w:val="008A024A"/>
    <w:rsid w:val="008B0057"/>
    <w:rsid w:val="008B1BB6"/>
    <w:rsid w:val="008B43D2"/>
    <w:rsid w:val="008B537B"/>
    <w:rsid w:val="008B5B96"/>
    <w:rsid w:val="008C0E70"/>
    <w:rsid w:val="008C2573"/>
    <w:rsid w:val="008C7B36"/>
    <w:rsid w:val="008D4C4F"/>
    <w:rsid w:val="008D4DAB"/>
    <w:rsid w:val="008E1081"/>
    <w:rsid w:val="008E1831"/>
    <w:rsid w:val="008E1ABC"/>
    <w:rsid w:val="008E367E"/>
    <w:rsid w:val="008E66AC"/>
    <w:rsid w:val="008E6A21"/>
    <w:rsid w:val="008F133B"/>
    <w:rsid w:val="008F307A"/>
    <w:rsid w:val="008F3D1C"/>
    <w:rsid w:val="008F401A"/>
    <w:rsid w:val="008F4236"/>
    <w:rsid w:val="008F46E0"/>
    <w:rsid w:val="008F5C92"/>
    <w:rsid w:val="008F7890"/>
    <w:rsid w:val="00902876"/>
    <w:rsid w:val="00903649"/>
    <w:rsid w:val="009038C8"/>
    <w:rsid w:val="0090406C"/>
    <w:rsid w:val="00907A92"/>
    <w:rsid w:val="0091077C"/>
    <w:rsid w:val="0091102A"/>
    <w:rsid w:val="0091228C"/>
    <w:rsid w:val="009136C5"/>
    <w:rsid w:val="009137B9"/>
    <w:rsid w:val="00915BB6"/>
    <w:rsid w:val="009173D1"/>
    <w:rsid w:val="00917ABE"/>
    <w:rsid w:val="00920219"/>
    <w:rsid w:val="00922FED"/>
    <w:rsid w:val="00925A03"/>
    <w:rsid w:val="00926273"/>
    <w:rsid w:val="00926E9D"/>
    <w:rsid w:val="009276F9"/>
    <w:rsid w:val="009300A9"/>
    <w:rsid w:val="0093028A"/>
    <w:rsid w:val="00931A3B"/>
    <w:rsid w:val="009322F8"/>
    <w:rsid w:val="009355D2"/>
    <w:rsid w:val="009362AA"/>
    <w:rsid w:val="00937539"/>
    <w:rsid w:val="009424F5"/>
    <w:rsid w:val="00942C52"/>
    <w:rsid w:val="00942E8A"/>
    <w:rsid w:val="00943E9C"/>
    <w:rsid w:val="00945B39"/>
    <w:rsid w:val="00946F8F"/>
    <w:rsid w:val="0095034F"/>
    <w:rsid w:val="0095390B"/>
    <w:rsid w:val="00954231"/>
    <w:rsid w:val="0095447F"/>
    <w:rsid w:val="00956FF0"/>
    <w:rsid w:val="009601F4"/>
    <w:rsid w:val="0096268B"/>
    <w:rsid w:val="00963B7E"/>
    <w:rsid w:val="0096569C"/>
    <w:rsid w:val="0096688E"/>
    <w:rsid w:val="00966F9F"/>
    <w:rsid w:val="00967CD7"/>
    <w:rsid w:val="00972809"/>
    <w:rsid w:val="00974FC9"/>
    <w:rsid w:val="00975D3A"/>
    <w:rsid w:val="00976CA5"/>
    <w:rsid w:val="00980B54"/>
    <w:rsid w:val="00980E57"/>
    <w:rsid w:val="009822C5"/>
    <w:rsid w:val="00984803"/>
    <w:rsid w:val="00986329"/>
    <w:rsid w:val="0099015D"/>
    <w:rsid w:val="00991672"/>
    <w:rsid w:val="00993161"/>
    <w:rsid w:val="0099380D"/>
    <w:rsid w:val="00995963"/>
    <w:rsid w:val="00996D45"/>
    <w:rsid w:val="00997B10"/>
    <w:rsid w:val="009A1378"/>
    <w:rsid w:val="009A15E9"/>
    <w:rsid w:val="009A391D"/>
    <w:rsid w:val="009A4503"/>
    <w:rsid w:val="009A4C8B"/>
    <w:rsid w:val="009A53ED"/>
    <w:rsid w:val="009A6C64"/>
    <w:rsid w:val="009B0E06"/>
    <w:rsid w:val="009B435A"/>
    <w:rsid w:val="009B4851"/>
    <w:rsid w:val="009B4EAA"/>
    <w:rsid w:val="009B4FCD"/>
    <w:rsid w:val="009B5ACD"/>
    <w:rsid w:val="009B6ECC"/>
    <w:rsid w:val="009B7FE9"/>
    <w:rsid w:val="009C1AE5"/>
    <w:rsid w:val="009C64A4"/>
    <w:rsid w:val="009C6592"/>
    <w:rsid w:val="009C7D18"/>
    <w:rsid w:val="009C7DEB"/>
    <w:rsid w:val="009D0100"/>
    <w:rsid w:val="009D61DB"/>
    <w:rsid w:val="009D6834"/>
    <w:rsid w:val="009D7385"/>
    <w:rsid w:val="009E2DCF"/>
    <w:rsid w:val="009E51ED"/>
    <w:rsid w:val="009E58A1"/>
    <w:rsid w:val="009E5F1A"/>
    <w:rsid w:val="009E62A6"/>
    <w:rsid w:val="009E7153"/>
    <w:rsid w:val="009E7882"/>
    <w:rsid w:val="009F21D4"/>
    <w:rsid w:val="009F7F72"/>
    <w:rsid w:val="00A00F02"/>
    <w:rsid w:val="00A00F7C"/>
    <w:rsid w:val="00A01C1A"/>
    <w:rsid w:val="00A01D77"/>
    <w:rsid w:val="00A0241C"/>
    <w:rsid w:val="00A02678"/>
    <w:rsid w:val="00A03CD3"/>
    <w:rsid w:val="00A0473B"/>
    <w:rsid w:val="00A11177"/>
    <w:rsid w:val="00A133CC"/>
    <w:rsid w:val="00A13763"/>
    <w:rsid w:val="00A14B88"/>
    <w:rsid w:val="00A1541A"/>
    <w:rsid w:val="00A15450"/>
    <w:rsid w:val="00A156D4"/>
    <w:rsid w:val="00A15EBF"/>
    <w:rsid w:val="00A172B0"/>
    <w:rsid w:val="00A17574"/>
    <w:rsid w:val="00A175E3"/>
    <w:rsid w:val="00A17FE6"/>
    <w:rsid w:val="00A20899"/>
    <w:rsid w:val="00A20D5D"/>
    <w:rsid w:val="00A24277"/>
    <w:rsid w:val="00A2630A"/>
    <w:rsid w:val="00A2766B"/>
    <w:rsid w:val="00A27EF0"/>
    <w:rsid w:val="00A312C0"/>
    <w:rsid w:val="00A32A5E"/>
    <w:rsid w:val="00A361C3"/>
    <w:rsid w:val="00A375DE"/>
    <w:rsid w:val="00A44F9F"/>
    <w:rsid w:val="00A45592"/>
    <w:rsid w:val="00A45AB5"/>
    <w:rsid w:val="00A46F80"/>
    <w:rsid w:val="00A470E9"/>
    <w:rsid w:val="00A47B67"/>
    <w:rsid w:val="00A504A0"/>
    <w:rsid w:val="00A50FEC"/>
    <w:rsid w:val="00A51239"/>
    <w:rsid w:val="00A51465"/>
    <w:rsid w:val="00A545B4"/>
    <w:rsid w:val="00A56171"/>
    <w:rsid w:val="00A56328"/>
    <w:rsid w:val="00A56495"/>
    <w:rsid w:val="00A568AD"/>
    <w:rsid w:val="00A601DD"/>
    <w:rsid w:val="00A607C8"/>
    <w:rsid w:val="00A61A15"/>
    <w:rsid w:val="00A61F28"/>
    <w:rsid w:val="00A64440"/>
    <w:rsid w:val="00A665D6"/>
    <w:rsid w:val="00A66FCC"/>
    <w:rsid w:val="00A670D2"/>
    <w:rsid w:val="00A7522E"/>
    <w:rsid w:val="00A757A1"/>
    <w:rsid w:val="00A820F1"/>
    <w:rsid w:val="00A86617"/>
    <w:rsid w:val="00A90403"/>
    <w:rsid w:val="00A90CE3"/>
    <w:rsid w:val="00A91496"/>
    <w:rsid w:val="00A93BEE"/>
    <w:rsid w:val="00A957D6"/>
    <w:rsid w:val="00A958E9"/>
    <w:rsid w:val="00AA0630"/>
    <w:rsid w:val="00AA3BC3"/>
    <w:rsid w:val="00AA4477"/>
    <w:rsid w:val="00AA5CBD"/>
    <w:rsid w:val="00AB0FAA"/>
    <w:rsid w:val="00AB1484"/>
    <w:rsid w:val="00AB31DD"/>
    <w:rsid w:val="00AB6536"/>
    <w:rsid w:val="00AB6D65"/>
    <w:rsid w:val="00AB7297"/>
    <w:rsid w:val="00AC08E0"/>
    <w:rsid w:val="00AC0BC3"/>
    <w:rsid w:val="00AC172C"/>
    <w:rsid w:val="00AC20E0"/>
    <w:rsid w:val="00AC3A35"/>
    <w:rsid w:val="00AC596C"/>
    <w:rsid w:val="00AC6833"/>
    <w:rsid w:val="00AC706B"/>
    <w:rsid w:val="00AC77E0"/>
    <w:rsid w:val="00AD098C"/>
    <w:rsid w:val="00AD194E"/>
    <w:rsid w:val="00AD2F60"/>
    <w:rsid w:val="00AD7A65"/>
    <w:rsid w:val="00AE4308"/>
    <w:rsid w:val="00AE4A04"/>
    <w:rsid w:val="00AE54A8"/>
    <w:rsid w:val="00AE5AC6"/>
    <w:rsid w:val="00AE61D1"/>
    <w:rsid w:val="00AF2D17"/>
    <w:rsid w:val="00AF6858"/>
    <w:rsid w:val="00AF69E1"/>
    <w:rsid w:val="00B01893"/>
    <w:rsid w:val="00B0413F"/>
    <w:rsid w:val="00B047E6"/>
    <w:rsid w:val="00B05855"/>
    <w:rsid w:val="00B06E26"/>
    <w:rsid w:val="00B078AD"/>
    <w:rsid w:val="00B1106C"/>
    <w:rsid w:val="00B122D6"/>
    <w:rsid w:val="00B12C33"/>
    <w:rsid w:val="00B12E43"/>
    <w:rsid w:val="00B13639"/>
    <w:rsid w:val="00B153EB"/>
    <w:rsid w:val="00B17A59"/>
    <w:rsid w:val="00B21B56"/>
    <w:rsid w:val="00B22E20"/>
    <w:rsid w:val="00B23260"/>
    <w:rsid w:val="00B25BC7"/>
    <w:rsid w:val="00B261CA"/>
    <w:rsid w:val="00B26A02"/>
    <w:rsid w:val="00B26D3E"/>
    <w:rsid w:val="00B33873"/>
    <w:rsid w:val="00B338DF"/>
    <w:rsid w:val="00B33971"/>
    <w:rsid w:val="00B40A0A"/>
    <w:rsid w:val="00B433FF"/>
    <w:rsid w:val="00B5372C"/>
    <w:rsid w:val="00B57038"/>
    <w:rsid w:val="00B61D59"/>
    <w:rsid w:val="00B635C8"/>
    <w:rsid w:val="00B63DB0"/>
    <w:rsid w:val="00B6503F"/>
    <w:rsid w:val="00B658FB"/>
    <w:rsid w:val="00B65AE4"/>
    <w:rsid w:val="00B731C5"/>
    <w:rsid w:val="00B73F6C"/>
    <w:rsid w:val="00B745CD"/>
    <w:rsid w:val="00B74706"/>
    <w:rsid w:val="00B748A6"/>
    <w:rsid w:val="00B807E6"/>
    <w:rsid w:val="00B85F17"/>
    <w:rsid w:val="00B90258"/>
    <w:rsid w:val="00B90348"/>
    <w:rsid w:val="00B917F9"/>
    <w:rsid w:val="00B96691"/>
    <w:rsid w:val="00B96FAF"/>
    <w:rsid w:val="00BA12E9"/>
    <w:rsid w:val="00BA45CE"/>
    <w:rsid w:val="00BA5556"/>
    <w:rsid w:val="00BB00EE"/>
    <w:rsid w:val="00BB06DB"/>
    <w:rsid w:val="00BB06DE"/>
    <w:rsid w:val="00BB1ADE"/>
    <w:rsid w:val="00BB2BA0"/>
    <w:rsid w:val="00BB2FB9"/>
    <w:rsid w:val="00BB39D8"/>
    <w:rsid w:val="00BC1C0A"/>
    <w:rsid w:val="00BC4746"/>
    <w:rsid w:val="00BD0970"/>
    <w:rsid w:val="00BD1449"/>
    <w:rsid w:val="00BD2AA6"/>
    <w:rsid w:val="00BD309A"/>
    <w:rsid w:val="00BE65FA"/>
    <w:rsid w:val="00BE73A7"/>
    <w:rsid w:val="00BF6830"/>
    <w:rsid w:val="00BF6CF7"/>
    <w:rsid w:val="00BF783D"/>
    <w:rsid w:val="00C0010D"/>
    <w:rsid w:val="00C06329"/>
    <w:rsid w:val="00C06502"/>
    <w:rsid w:val="00C06E57"/>
    <w:rsid w:val="00C104C5"/>
    <w:rsid w:val="00C10C65"/>
    <w:rsid w:val="00C1377A"/>
    <w:rsid w:val="00C1508B"/>
    <w:rsid w:val="00C21FDA"/>
    <w:rsid w:val="00C225B4"/>
    <w:rsid w:val="00C2359C"/>
    <w:rsid w:val="00C24B0B"/>
    <w:rsid w:val="00C30981"/>
    <w:rsid w:val="00C3179F"/>
    <w:rsid w:val="00C3259A"/>
    <w:rsid w:val="00C353B7"/>
    <w:rsid w:val="00C37490"/>
    <w:rsid w:val="00C37C66"/>
    <w:rsid w:val="00C408BD"/>
    <w:rsid w:val="00C40D50"/>
    <w:rsid w:val="00C421F3"/>
    <w:rsid w:val="00C43971"/>
    <w:rsid w:val="00C44B3F"/>
    <w:rsid w:val="00C500A8"/>
    <w:rsid w:val="00C50797"/>
    <w:rsid w:val="00C52FB5"/>
    <w:rsid w:val="00C54B00"/>
    <w:rsid w:val="00C55D45"/>
    <w:rsid w:val="00C6080D"/>
    <w:rsid w:val="00C62516"/>
    <w:rsid w:val="00C63EF5"/>
    <w:rsid w:val="00C655C6"/>
    <w:rsid w:val="00C65D57"/>
    <w:rsid w:val="00C66F67"/>
    <w:rsid w:val="00C6737D"/>
    <w:rsid w:val="00C721EE"/>
    <w:rsid w:val="00C73A14"/>
    <w:rsid w:val="00C73EA9"/>
    <w:rsid w:val="00C74B30"/>
    <w:rsid w:val="00C777C1"/>
    <w:rsid w:val="00C812C6"/>
    <w:rsid w:val="00C828D4"/>
    <w:rsid w:val="00C83716"/>
    <w:rsid w:val="00C84471"/>
    <w:rsid w:val="00C866A2"/>
    <w:rsid w:val="00C9212C"/>
    <w:rsid w:val="00C928A3"/>
    <w:rsid w:val="00C92CD6"/>
    <w:rsid w:val="00C9589A"/>
    <w:rsid w:val="00C95CF8"/>
    <w:rsid w:val="00C97151"/>
    <w:rsid w:val="00CA1413"/>
    <w:rsid w:val="00CA1702"/>
    <w:rsid w:val="00CA1C35"/>
    <w:rsid w:val="00CA2180"/>
    <w:rsid w:val="00CA2FF0"/>
    <w:rsid w:val="00CA3306"/>
    <w:rsid w:val="00CA3DF8"/>
    <w:rsid w:val="00CA5311"/>
    <w:rsid w:val="00CA60CB"/>
    <w:rsid w:val="00CA6A27"/>
    <w:rsid w:val="00CA6DC3"/>
    <w:rsid w:val="00CA7282"/>
    <w:rsid w:val="00CA742F"/>
    <w:rsid w:val="00CB0CE0"/>
    <w:rsid w:val="00CB2A64"/>
    <w:rsid w:val="00CB4116"/>
    <w:rsid w:val="00CB4F91"/>
    <w:rsid w:val="00CB60EC"/>
    <w:rsid w:val="00CC060D"/>
    <w:rsid w:val="00CC07A9"/>
    <w:rsid w:val="00CC0F7D"/>
    <w:rsid w:val="00CC1148"/>
    <w:rsid w:val="00CC22D4"/>
    <w:rsid w:val="00CC524B"/>
    <w:rsid w:val="00CD0141"/>
    <w:rsid w:val="00CD0B0D"/>
    <w:rsid w:val="00CD6667"/>
    <w:rsid w:val="00CE0D03"/>
    <w:rsid w:val="00CE0E79"/>
    <w:rsid w:val="00CE1E8C"/>
    <w:rsid w:val="00CE2E96"/>
    <w:rsid w:val="00CE4F34"/>
    <w:rsid w:val="00CE772A"/>
    <w:rsid w:val="00CE7C02"/>
    <w:rsid w:val="00CF08FE"/>
    <w:rsid w:val="00CF0CBD"/>
    <w:rsid w:val="00CF1688"/>
    <w:rsid w:val="00CF2B9B"/>
    <w:rsid w:val="00CF3188"/>
    <w:rsid w:val="00CF3366"/>
    <w:rsid w:val="00CF6AC0"/>
    <w:rsid w:val="00CF72D7"/>
    <w:rsid w:val="00CF7DAE"/>
    <w:rsid w:val="00D019AE"/>
    <w:rsid w:val="00D01D95"/>
    <w:rsid w:val="00D02FB0"/>
    <w:rsid w:val="00D05689"/>
    <w:rsid w:val="00D05E5C"/>
    <w:rsid w:val="00D11E45"/>
    <w:rsid w:val="00D12676"/>
    <w:rsid w:val="00D13813"/>
    <w:rsid w:val="00D139B3"/>
    <w:rsid w:val="00D157C2"/>
    <w:rsid w:val="00D17E4A"/>
    <w:rsid w:val="00D21601"/>
    <w:rsid w:val="00D22324"/>
    <w:rsid w:val="00D2251B"/>
    <w:rsid w:val="00D25C96"/>
    <w:rsid w:val="00D270BD"/>
    <w:rsid w:val="00D27A74"/>
    <w:rsid w:val="00D34DDE"/>
    <w:rsid w:val="00D3708D"/>
    <w:rsid w:val="00D37616"/>
    <w:rsid w:val="00D4143F"/>
    <w:rsid w:val="00D44C29"/>
    <w:rsid w:val="00D52A83"/>
    <w:rsid w:val="00D55E97"/>
    <w:rsid w:val="00D56AD3"/>
    <w:rsid w:val="00D61EBF"/>
    <w:rsid w:val="00D61FE9"/>
    <w:rsid w:val="00D62F8E"/>
    <w:rsid w:val="00D64F98"/>
    <w:rsid w:val="00D7128C"/>
    <w:rsid w:val="00D72410"/>
    <w:rsid w:val="00D72F68"/>
    <w:rsid w:val="00D733ED"/>
    <w:rsid w:val="00D74AB9"/>
    <w:rsid w:val="00D77372"/>
    <w:rsid w:val="00D77710"/>
    <w:rsid w:val="00D8289F"/>
    <w:rsid w:val="00D839A4"/>
    <w:rsid w:val="00D85CFE"/>
    <w:rsid w:val="00D86A82"/>
    <w:rsid w:val="00D8786C"/>
    <w:rsid w:val="00D8796C"/>
    <w:rsid w:val="00D87FAF"/>
    <w:rsid w:val="00D90020"/>
    <w:rsid w:val="00D9085A"/>
    <w:rsid w:val="00D90B8E"/>
    <w:rsid w:val="00D92FC8"/>
    <w:rsid w:val="00D932DC"/>
    <w:rsid w:val="00D9600E"/>
    <w:rsid w:val="00D966AF"/>
    <w:rsid w:val="00DA2E9E"/>
    <w:rsid w:val="00DA2FE9"/>
    <w:rsid w:val="00DA3C15"/>
    <w:rsid w:val="00DA6341"/>
    <w:rsid w:val="00DA75D6"/>
    <w:rsid w:val="00DA7844"/>
    <w:rsid w:val="00DA7E31"/>
    <w:rsid w:val="00DB0B76"/>
    <w:rsid w:val="00DB41BA"/>
    <w:rsid w:val="00DB5A49"/>
    <w:rsid w:val="00DB610C"/>
    <w:rsid w:val="00DC0EFD"/>
    <w:rsid w:val="00DC2062"/>
    <w:rsid w:val="00DC23C3"/>
    <w:rsid w:val="00DC23E0"/>
    <w:rsid w:val="00DC634B"/>
    <w:rsid w:val="00DE28E7"/>
    <w:rsid w:val="00DE3234"/>
    <w:rsid w:val="00DE7F29"/>
    <w:rsid w:val="00DF10A9"/>
    <w:rsid w:val="00DF115B"/>
    <w:rsid w:val="00DF18A1"/>
    <w:rsid w:val="00DF5A55"/>
    <w:rsid w:val="00E007F7"/>
    <w:rsid w:val="00E00A4B"/>
    <w:rsid w:val="00E065F8"/>
    <w:rsid w:val="00E10F07"/>
    <w:rsid w:val="00E12A37"/>
    <w:rsid w:val="00E14D87"/>
    <w:rsid w:val="00E15BFB"/>
    <w:rsid w:val="00E16A67"/>
    <w:rsid w:val="00E16AB5"/>
    <w:rsid w:val="00E21434"/>
    <w:rsid w:val="00E23067"/>
    <w:rsid w:val="00E2325C"/>
    <w:rsid w:val="00E24672"/>
    <w:rsid w:val="00E24EB3"/>
    <w:rsid w:val="00E251BB"/>
    <w:rsid w:val="00E25427"/>
    <w:rsid w:val="00E25B07"/>
    <w:rsid w:val="00E25BEF"/>
    <w:rsid w:val="00E27228"/>
    <w:rsid w:val="00E3039B"/>
    <w:rsid w:val="00E30AE0"/>
    <w:rsid w:val="00E31595"/>
    <w:rsid w:val="00E332EF"/>
    <w:rsid w:val="00E33D1C"/>
    <w:rsid w:val="00E359C5"/>
    <w:rsid w:val="00E35FF6"/>
    <w:rsid w:val="00E3795C"/>
    <w:rsid w:val="00E4169E"/>
    <w:rsid w:val="00E435EC"/>
    <w:rsid w:val="00E44C42"/>
    <w:rsid w:val="00E462A7"/>
    <w:rsid w:val="00E4667F"/>
    <w:rsid w:val="00E5001D"/>
    <w:rsid w:val="00E54167"/>
    <w:rsid w:val="00E57F4D"/>
    <w:rsid w:val="00E61DC1"/>
    <w:rsid w:val="00E63BEC"/>
    <w:rsid w:val="00E642FA"/>
    <w:rsid w:val="00E65CD7"/>
    <w:rsid w:val="00E715C2"/>
    <w:rsid w:val="00E72E4D"/>
    <w:rsid w:val="00E77F51"/>
    <w:rsid w:val="00E80794"/>
    <w:rsid w:val="00E81049"/>
    <w:rsid w:val="00E8197B"/>
    <w:rsid w:val="00E85D4E"/>
    <w:rsid w:val="00E85F8E"/>
    <w:rsid w:val="00E90559"/>
    <w:rsid w:val="00E92824"/>
    <w:rsid w:val="00E959A3"/>
    <w:rsid w:val="00E979C3"/>
    <w:rsid w:val="00EA05C6"/>
    <w:rsid w:val="00EA0A8A"/>
    <w:rsid w:val="00EA1EEF"/>
    <w:rsid w:val="00EA3949"/>
    <w:rsid w:val="00EA3F63"/>
    <w:rsid w:val="00EA4408"/>
    <w:rsid w:val="00EA4CD0"/>
    <w:rsid w:val="00EA7B23"/>
    <w:rsid w:val="00EB0743"/>
    <w:rsid w:val="00EB1091"/>
    <w:rsid w:val="00EB182F"/>
    <w:rsid w:val="00EB18E9"/>
    <w:rsid w:val="00EB35AE"/>
    <w:rsid w:val="00EB5166"/>
    <w:rsid w:val="00EB61D5"/>
    <w:rsid w:val="00EC045D"/>
    <w:rsid w:val="00EC10A6"/>
    <w:rsid w:val="00EC70DF"/>
    <w:rsid w:val="00EC7426"/>
    <w:rsid w:val="00ED213C"/>
    <w:rsid w:val="00ED3038"/>
    <w:rsid w:val="00ED39F9"/>
    <w:rsid w:val="00ED3D49"/>
    <w:rsid w:val="00ED43FC"/>
    <w:rsid w:val="00ED4B11"/>
    <w:rsid w:val="00ED7098"/>
    <w:rsid w:val="00ED7C5F"/>
    <w:rsid w:val="00EE2025"/>
    <w:rsid w:val="00EF31A1"/>
    <w:rsid w:val="00EF6B54"/>
    <w:rsid w:val="00EF701E"/>
    <w:rsid w:val="00EF72A1"/>
    <w:rsid w:val="00EF7342"/>
    <w:rsid w:val="00EF78EA"/>
    <w:rsid w:val="00EF7EBF"/>
    <w:rsid w:val="00F00370"/>
    <w:rsid w:val="00F042E1"/>
    <w:rsid w:val="00F05AAE"/>
    <w:rsid w:val="00F05FA7"/>
    <w:rsid w:val="00F0719A"/>
    <w:rsid w:val="00F12BFF"/>
    <w:rsid w:val="00F146A6"/>
    <w:rsid w:val="00F155B8"/>
    <w:rsid w:val="00F15921"/>
    <w:rsid w:val="00F1688E"/>
    <w:rsid w:val="00F21D56"/>
    <w:rsid w:val="00F23D44"/>
    <w:rsid w:val="00F24B1B"/>
    <w:rsid w:val="00F255B0"/>
    <w:rsid w:val="00F26316"/>
    <w:rsid w:val="00F26A95"/>
    <w:rsid w:val="00F2795A"/>
    <w:rsid w:val="00F27A49"/>
    <w:rsid w:val="00F400E8"/>
    <w:rsid w:val="00F40514"/>
    <w:rsid w:val="00F41C09"/>
    <w:rsid w:val="00F41FA5"/>
    <w:rsid w:val="00F43C61"/>
    <w:rsid w:val="00F443C5"/>
    <w:rsid w:val="00F47F77"/>
    <w:rsid w:val="00F505D3"/>
    <w:rsid w:val="00F50D99"/>
    <w:rsid w:val="00F51999"/>
    <w:rsid w:val="00F521C5"/>
    <w:rsid w:val="00F54034"/>
    <w:rsid w:val="00F544A6"/>
    <w:rsid w:val="00F56278"/>
    <w:rsid w:val="00F563AE"/>
    <w:rsid w:val="00F5671B"/>
    <w:rsid w:val="00F6054F"/>
    <w:rsid w:val="00F61B05"/>
    <w:rsid w:val="00F62EED"/>
    <w:rsid w:val="00F63198"/>
    <w:rsid w:val="00F638B2"/>
    <w:rsid w:val="00F77B4A"/>
    <w:rsid w:val="00F83164"/>
    <w:rsid w:val="00F83AE5"/>
    <w:rsid w:val="00F912DE"/>
    <w:rsid w:val="00F91548"/>
    <w:rsid w:val="00F9180A"/>
    <w:rsid w:val="00F91D1D"/>
    <w:rsid w:val="00F91F47"/>
    <w:rsid w:val="00F926E6"/>
    <w:rsid w:val="00F946B0"/>
    <w:rsid w:val="00F9485B"/>
    <w:rsid w:val="00F965B0"/>
    <w:rsid w:val="00F9744B"/>
    <w:rsid w:val="00F97C1D"/>
    <w:rsid w:val="00FA7F0A"/>
    <w:rsid w:val="00FB1183"/>
    <w:rsid w:val="00FB1359"/>
    <w:rsid w:val="00FB3E42"/>
    <w:rsid w:val="00FB50EC"/>
    <w:rsid w:val="00FB51E4"/>
    <w:rsid w:val="00FB6CF0"/>
    <w:rsid w:val="00FB729A"/>
    <w:rsid w:val="00FC09C4"/>
    <w:rsid w:val="00FC10BD"/>
    <w:rsid w:val="00FC1A5B"/>
    <w:rsid w:val="00FC28C4"/>
    <w:rsid w:val="00FC2943"/>
    <w:rsid w:val="00FC3FAF"/>
    <w:rsid w:val="00FC774A"/>
    <w:rsid w:val="00FC7E0C"/>
    <w:rsid w:val="00FD02BC"/>
    <w:rsid w:val="00FD19C7"/>
    <w:rsid w:val="00FD1CCA"/>
    <w:rsid w:val="00FD22B1"/>
    <w:rsid w:val="00FD2BFC"/>
    <w:rsid w:val="00FD49C1"/>
    <w:rsid w:val="00FD7B55"/>
    <w:rsid w:val="00FE0E3C"/>
    <w:rsid w:val="00FE10BA"/>
    <w:rsid w:val="00FE1888"/>
    <w:rsid w:val="00FE2486"/>
    <w:rsid w:val="00FE35E1"/>
    <w:rsid w:val="00FE762B"/>
    <w:rsid w:val="00FE7878"/>
    <w:rsid w:val="00FF4C6C"/>
    <w:rsid w:val="00FF548E"/>
    <w:rsid w:val="0109D05D"/>
    <w:rsid w:val="04F671F6"/>
    <w:rsid w:val="054DC55B"/>
    <w:rsid w:val="069B4772"/>
    <w:rsid w:val="074F382C"/>
    <w:rsid w:val="0A8B03AD"/>
    <w:rsid w:val="0BDD5074"/>
    <w:rsid w:val="0C1D82FE"/>
    <w:rsid w:val="0E9C82A3"/>
    <w:rsid w:val="0FB279E5"/>
    <w:rsid w:val="109F715F"/>
    <w:rsid w:val="15AD17DF"/>
    <w:rsid w:val="1603A599"/>
    <w:rsid w:val="16A01426"/>
    <w:rsid w:val="16D415DE"/>
    <w:rsid w:val="17A36C61"/>
    <w:rsid w:val="1AA8E745"/>
    <w:rsid w:val="1C6E2285"/>
    <w:rsid w:val="2141D025"/>
    <w:rsid w:val="2180BD91"/>
    <w:rsid w:val="24206AE7"/>
    <w:rsid w:val="24499497"/>
    <w:rsid w:val="2452A845"/>
    <w:rsid w:val="25A251CE"/>
    <w:rsid w:val="29357461"/>
    <w:rsid w:val="2C426C8A"/>
    <w:rsid w:val="2C71F8F6"/>
    <w:rsid w:val="2DC2F215"/>
    <w:rsid w:val="2F00F79C"/>
    <w:rsid w:val="2F6BAF56"/>
    <w:rsid w:val="2FF5580B"/>
    <w:rsid w:val="30C9E5F3"/>
    <w:rsid w:val="30E08B27"/>
    <w:rsid w:val="30F0B6F0"/>
    <w:rsid w:val="32631F24"/>
    <w:rsid w:val="3311E232"/>
    <w:rsid w:val="3473BD28"/>
    <w:rsid w:val="364CF8A9"/>
    <w:rsid w:val="3747833F"/>
    <w:rsid w:val="38F38838"/>
    <w:rsid w:val="396E4AC1"/>
    <w:rsid w:val="3B5BD6D0"/>
    <w:rsid w:val="3BA55FCF"/>
    <w:rsid w:val="3D3BFA35"/>
    <w:rsid w:val="3FD46F19"/>
    <w:rsid w:val="40CAAF72"/>
    <w:rsid w:val="4121B321"/>
    <w:rsid w:val="462A8F1E"/>
    <w:rsid w:val="46CAC3D0"/>
    <w:rsid w:val="4727E320"/>
    <w:rsid w:val="4AA6A818"/>
    <w:rsid w:val="4AD118A6"/>
    <w:rsid w:val="4B55C8E4"/>
    <w:rsid w:val="4B67CA41"/>
    <w:rsid w:val="4BA0390A"/>
    <w:rsid w:val="4BF51B91"/>
    <w:rsid w:val="4BFBF063"/>
    <w:rsid w:val="4CB09186"/>
    <w:rsid w:val="4CC30E63"/>
    <w:rsid w:val="502E5290"/>
    <w:rsid w:val="53437405"/>
    <w:rsid w:val="53DCDFC2"/>
    <w:rsid w:val="5589611D"/>
    <w:rsid w:val="57873838"/>
    <w:rsid w:val="59ABD172"/>
    <w:rsid w:val="5D72C0C9"/>
    <w:rsid w:val="5E5BE7EB"/>
    <w:rsid w:val="5F2024C9"/>
    <w:rsid w:val="5FC7C3C1"/>
    <w:rsid w:val="6081ADB0"/>
    <w:rsid w:val="60F29F8E"/>
    <w:rsid w:val="61E1D10F"/>
    <w:rsid w:val="63637D3A"/>
    <w:rsid w:val="666F75EB"/>
    <w:rsid w:val="6A2F3F2A"/>
    <w:rsid w:val="6A8E0976"/>
    <w:rsid w:val="6BF3A2DA"/>
    <w:rsid w:val="6D275F94"/>
    <w:rsid w:val="6ED53BEB"/>
    <w:rsid w:val="6FD74F58"/>
    <w:rsid w:val="70D8BFF9"/>
    <w:rsid w:val="7142D0AA"/>
    <w:rsid w:val="72485E71"/>
    <w:rsid w:val="72FBAA76"/>
    <w:rsid w:val="74DFFC55"/>
    <w:rsid w:val="7728380E"/>
    <w:rsid w:val="775B4921"/>
    <w:rsid w:val="7962BBED"/>
    <w:rsid w:val="7CC227EB"/>
    <w:rsid w:val="7EA82B11"/>
    <w:rsid w:val="7F38DE5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A30F11C"/>
  <w15:docId w15:val="{E52F63F5-8304-4DBF-9111-BBE50947C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2288"/>
    <w:pPr>
      <w:suppressAutoHyphens/>
      <w:spacing w:after="200" w:line="276" w:lineRule="auto"/>
    </w:pPr>
    <w:rPr>
      <w:rFonts w:ascii="Calibri" w:eastAsia="Calibri" w:hAnsi="Calibri"/>
      <w:sz w:val="22"/>
      <w:szCs w:val="22"/>
      <w:lang w:eastAsia="zh-CN"/>
    </w:rPr>
  </w:style>
  <w:style w:type="paragraph" w:styleId="Nagwek1">
    <w:name w:val="heading 1"/>
    <w:basedOn w:val="Normalny"/>
    <w:next w:val="Normalny"/>
    <w:qFormat/>
    <w:rsid w:val="00052288"/>
    <w:pPr>
      <w:keepNext/>
      <w:keepLines/>
      <w:numPr>
        <w:numId w:val="11"/>
      </w:numPr>
      <w:spacing w:before="480" w:after="0"/>
      <w:outlineLvl w:val="0"/>
    </w:pPr>
    <w:rPr>
      <w:rFonts w:ascii="Cambria" w:eastAsia="Times New Roman" w:hAnsi="Cambria"/>
      <w:b/>
      <w:bCs/>
      <w:color w:val="365F91"/>
      <w:sz w:val="28"/>
      <w:szCs w:val="28"/>
    </w:rPr>
  </w:style>
  <w:style w:type="paragraph" w:styleId="Nagwek2">
    <w:name w:val="heading 2"/>
    <w:basedOn w:val="Normalny"/>
    <w:next w:val="Normalny"/>
    <w:link w:val="Nagwek2Znak"/>
    <w:uiPriority w:val="9"/>
    <w:semiHidden/>
    <w:unhideWhenUsed/>
    <w:qFormat/>
    <w:rsid w:val="005D23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880A4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052288"/>
  </w:style>
  <w:style w:type="character" w:customStyle="1" w:styleId="WW8Num1z1">
    <w:name w:val="WW8Num1z1"/>
    <w:rsid w:val="00052288"/>
  </w:style>
  <w:style w:type="character" w:customStyle="1" w:styleId="WW8Num1z2">
    <w:name w:val="WW8Num1z2"/>
    <w:rsid w:val="00052288"/>
  </w:style>
  <w:style w:type="character" w:customStyle="1" w:styleId="WW8Num1z3">
    <w:name w:val="WW8Num1z3"/>
    <w:rsid w:val="00052288"/>
  </w:style>
  <w:style w:type="character" w:customStyle="1" w:styleId="WW8Num1z4">
    <w:name w:val="WW8Num1z4"/>
    <w:rsid w:val="00052288"/>
  </w:style>
  <w:style w:type="character" w:customStyle="1" w:styleId="WW8Num1z5">
    <w:name w:val="WW8Num1z5"/>
    <w:rsid w:val="00052288"/>
  </w:style>
  <w:style w:type="character" w:customStyle="1" w:styleId="WW8Num1z6">
    <w:name w:val="WW8Num1z6"/>
    <w:rsid w:val="00052288"/>
  </w:style>
  <w:style w:type="character" w:customStyle="1" w:styleId="WW8Num1z7">
    <w:name w:val="WW8Num1z7"/>
    <w:rsid w:val="00052288"/>
  </w:style>
  <w:style w:type="character" w:customStyle="1" w:styleId="WW8Num1z8">
    <w:name w:val="WW8Num1z8"/>
    <w:rsid w:val="00052288"/>
  </w:style>
  <w:style w:type="character" w:customStyle="1" w:styleId="WW8Num2z0">
    <w:name w:val="WW8Num2z0"/>
    <w:rsid w:val="00052288"/>
    <w:rPr>
      <w:rFonts w:ascii="Wingdings" w:hAnsi="Wingdings" w:cs="Wingdings" w:hint="default"/>
      <w:sz w:val="24"/>
      <w:szCs w:val="24"/>
    </w:rPr>
  </w:style>
  <w:style w:type="character" w:customStyle="1" w:styleId="WW8Num2z1">
    <w:name w:val="WW8Num2z1"/>
    <w:rsid w:val="00052288"/>
    <w:rPr>
      <w:rFonts w:hint="default"/>
    </w:rPr>
  </w:style>
  <w:style w:type="character" w:customStyle="1" w:styleId="WW8Num3z0">
    <w:name w:val="WW8Num3z0"/>
    <w:rsid w:val="00052288"/>
    <w:rPr>
      <w:rFonts w:cs="Calibri"/>
    </w:rPr>
  </w:style>
  <w:style w:type="character" w:customStyle="1" w:styleId="WW8Num4z0">
    <w:name w:val="WW8Num4z0"/>
    <w:rsid w:val="00052288"/>
    <w:rPr>
      <w:rFonts w:ascii="Symbol" w:hAnsi="Symbol" w:cs="Symbol" w:hint="default"/>
    </w:rPr>
  </w:style>
  <w:style w:type="character" w:customStyle="1" w:styleId="WW8Num4z1">
    <w:name w:val="WW8Num4z1"/>
    <w:rsid w:val="00052288"/>
    <w:rPr>
      <w:rFonts w:hint="default"/>
    </w:rPr>
  </w:style>
  <w:style w:type="character" w:customStyle="1" w:styleId="WW8Num5z0">
    <w:name w:val="WW8Num5z0"/>
    <w:rsid w:val="00052288"/>
    <w:rPr>
      <w:rFonts w:cs="Calibri"/>
    </w:rPr>
  </w:style>
  <w:style w:type="character" w:customStyle="1" w:styleId="WW8Num6z0">
    <w:name w:val="WW8Num6z0"/>
    <w:rsid w:val="00052288"/>
  </w:style>
  <w:style w:type="character" w:customStyle="1" w:styleId="WW8Num7z0">
    <w:name w:val="WW8Num7z0"/>
    <w:rsid w:val="00052288"/>
  </w:style>
  <w:style w:type="character" w:customStyle="1" w:styleId="WW8Num7z1">
    <w:name w:val="WW8Num7z1"/>
    <w:rsid w:val="00052288"/>
  </w:style>
  <w:style w:type="character" w:customStyle="1" w:styleId="WW8Num7z2">
    <w:name w:val="WW8Num7z2"/>
    <w:rsid w:val="00052288"/>
  </w:style>
  <w:style w:type="character" w:customStyle="1" w:styleId="WW8Num7z3">
    <w:name w:val="WW8Num7z3"/>
    <w:rsid w:val="00052288"/>
  </w:style>
  <w:style w:type="character" w:customStyle="1" w:styleId="WW8Num7z4">
    <w:name w:val="WW8Num7z4"/>
    <w:rsid w:val="00052288"/>
  </w:style>
  <w:style w:type="character" w:customStyle="1" w:styleId="WW8Num7z5">
    <w:name w:val="WW8Num7z5"/>
    <w:rsid w:val="00052288"/>
  </w:style>
  <w:style w:type="character" w:customStyle="1" w:styleId="WW8Num7z6">
    <w:name w:val="WW8Num7z6"/>
    <w:rsid w:val="00052288"/>
  </w:style>
  <w:style w:type="character" w:customStyle="1" w:styleId="WW8Num7z7">
    <w:name w:val="WW8Num7z7"/>
    <w:rsid w:val="00052288"/>
  </w:style>
  <w:style w:type="character" w:customStyle="1" w:styleId="WW8Num7z8">
    <w:name w:val="WW8Num7z8"/>
    <w:rsid w:val="00052288"/>
  </w:style>
  <w:style w:type="character" w:customStyle="1" w:styleId="WW8Num8z0">
    <w:name w:val="WW8Num8z0"/>
    <w:rsid w:val="00052288"/>
    <w:rPr>
      <w:i/>
    </w:rPr>
  </w:style>
  <w:style w:type="character" w:customStyle="1" w:styleId="WW8Num9z0">
    <w:name w:val="WW8Num9z0"/>
    <w:rsid w:val="00052288"/>
    <w:rPr>
      <w:rFonts w:ascii="Wingdings" w:hAnsi="Wingdings" w:cs="Wingdings" w:hint="default"/>
    </w:rPr>
  </w:style>
  <w:style w:type="character" w:customStyle="1" w:styleId="WW8Num9z1">
    <w:name w:val="WW8Num9z1"/>
    <w:rsid w:val="00052288"/>
    <w:rPr>
      <w:rFonts w:hint="default"/>
    </w:rPr>
  </w:style>
  <w:style w:type="character" w:customStyle="1" w:styleId="WW8Num10z0">
    <w:name w:val="WW8Num10z0"/>
    <w:rsid w:val="00052288"/>
    <w:rPr>
      <w:rFonts w:hint="default"/>
      <w:sz w:val="24"/>
      <w:szCs w:val="24"/>
    </w:rPr>
  </w:style>
  <w:style w:type="character" w:customStyle="1" w:styleId="WW8Num10z2">
    <w:name w:val="WW8Num10z2"/>
    <w:rsid w:val="00052288"/>
    <w:rPr>
      <w:rFonts w:hint="default"/>
      <w:b w:val="0"/>
    </w:rPr>
  </w:style>
  <w:style w:type="character" w:customStyle="1" w:styleId="WW8Num10z3">
    <w:name w:val="WW8Num10z3"/>
    <w:rsid w:val="00052288"/>
    <w:rPr>
      <w:rFonts w:ascii="Symbol" w:hAnsi="Symbol" w:cs="Symbol" w:hint="default"/>
    </w:rPr>
  </w:style>
  <w:style w:type="character" w:customStyle="1" w:styleId="WW8Num11z0">
    <w:name w:val="WW8Num11z0"/>
    <w:rsid w:val="00052288"/>
    <w:rPr>
      <w:rFonts w:ascii="Symbol" w:hAnsi="Symbol" w:cs="Symbol" w:hint="default"/>
      <w:color w:val="FF0000"/>
      <w:sz w:val="24"/>
      <w:szCs w:val="24"/>
    </w:rPr>
  </w:style>
  <w:style w:type="character" w:customStyle="1" w:styleId="WW8Num11z1">
    <w:name w:val="WW8Num11z1"/>
    <w:rsid w:val="00052288"/>
    <w:rPr>
      <w:rFonts w:hint="default"/>
    </w:rPr>
  </w:style>
  <w:style w:type="character" w:customStyle="1" w:styleId="WW8Num12z0">
    <w:name w:val="WW8Num12z0"/>
    <w:rsid w:val="00052288"/>
    <w:rPr>
      <w:rFonts w:cs="Calibri"/>
    </w:rPr>
  </w:style>
  <w:style w:type="character" w:customStyle="1" w:styleId="WW8Num13z0">
    <w:name w:val="WW8Num13z0"/>
    <w:rsid w:val="00052288"/>
    <w:rPr>
      <w:rFonts w:cs="Calibri"/>
    </w:rPr>
  </w:style>
  <w:style w:type="character" w:customStyle="1" w:styleId="WW8Num14z0">
    <w:name w:val="WW8Num14z0"/>
    <w:rsid w:val="00052288"/>
    <w:rPr>
      <w:rFonts w:ascii="Symbol" w:hAnsi="Symbol" w:cs="Symbol" w:hint="default"/>
    </w:rPr>
  </w:style>
  <w:style w:type="character" w:customStyle="1" w:styleId="WW8Num14z1">
    <w:name w:val="WW8Num14z1"/>
    <w:rsid w:val="00052288"/>
    <w:rPr>
      <w:rFonts w:hint="default"/>
    </w:rPr>
  </w:style>
  <w:style w:type="character" w:customStyle="1" w:styleId="WW8Num15z0">
    <w:name w:val="WW8Num15z0"/>
    <w:rsid w:val="00052288"/>
    <w:rPr>
      <w:rFonts w:hint="default"/>
    </w:rPr>
  </w:style>
  <w:style w:type="character" w:customStyle="1" w:styleId="WW8Num5z1">
    <w:name w:val="WW8Num5z1"/>
    <w:rsid w:val="00052288"/>
  </w:style>
  <w:style w:type="character" w:customStyle="1" w:styleId="WW8Num5z2">
    <w:name w:val="WW8Num5z2"/>
    <w:rsid w:val="00052288"/>
  </w:style>
  <w:style w:type="character" w:customStyle="1" w:styleId="WW8Num5z3">
    <w:name w:val="WW8Num5z3"/>
    <w:rsid w:val="00052288"/>
  </w:style>
  <w:style w:type="character" w:customStyle="1" w:styleId="WW8Num5z4">
    <w:name w:val="WW8Num5z4"/>
    <w:rsid w:val="00052288"/>
  </w:style>
  <w:style w:type="character" w:customStyle="1" w:styleId="WW8Num5z5">
    <w:name w:val="WW8Num5z5"/>
    <w:rsid w:val="00052288"/>
  </w:style>
  <w:style w:type="character" w:customStyle="1" w:styleId="WW8Num5z6">
    <w:name w:val="WW8Num5z6"/>
    <w:rsid w:val="00052288"/>
  </w:style>
  <w:style w:type="character" w:customStyle="1" w:styleId="WW8Num5z7">
    <w:name w:val="WW8Num5z7"/>
    <w:rsid w:val="00052288"/>
  </w:style>
  <w:style w:type="character" w:customStyle="1" w:styleId="WW8Num5z8">
    <w:name w:val="WW8Num5z8"/>
    <w:rsid w:val="00052288"/>
  </w:style>
  <w:style w:type="character" w:customStyle="1" w:styleId="WW8Num6z1">
    <w:name w:val="WW8Num6z1"/>
    <w:rsid w:val="00052288"/>
    <w:rPr>
      <w:rFonts w:hint="default"/>
    </w:rPr>
  </w:style>
  <w:style w:type="character" w:customStyle="1" w:styleId="WW8Num8z2">
    <w:name w:val="WW8Num8z2"/>
    <w:rsid w:val="00052288"/>
    <w:rPr>
      <w:rFonts w:hint="default"/>
      <w:b w:val="0"/>
    </w:rPr>
  </w:style>
  <w:style w:type="character" w:customStyle="1" w:styleId="WW8Num8z3">
    <w:name w:val="WW8Num8z3"/>
    <w:rsid w:val="00052288"/>
    <w:rPr>
      <w:rFonts w:ascii="Symbol" w:hAnsi="Symbol" w:cs="Symbol" w:hint="default"/>
    </w:rPr>
  </w:style>
  <w:style w:type="character" w:customStyle="1" w:styleId="WW8Num10z1">
    <w:name w:val="WW8Num10z1"/>
    <w:rsid w:val="00052288"/>
  </w:style>
  <w:style w:type="character" w:customStyle="1" w:styleId="WW8Num10z4">
    <w:name w:val="WW8Num10z4"/>
    <w:rsid w:val="00052288"/>
  </w:style>
  <w:style w:type="character" w:customStyle="1" w:styleId="WW8Num10z5">
    <w:name w:val="WW8Num10z5"/>
    <w:rsid w:val="00052288"/>
  </w:style>
  <w:style w:type="character" w:customStyle="1" w:styleId="WW8Num10z6">
    <w:name w:val="WW8Num10z6"/>
    <w:rsid w:val="00052288"/>
  </w:style>
  <w:style w:type="character" w:customStyle="1" w:styleId="WW8Num10z7">
    <w:name w:val="WW8Num10z7"/>
    <w:rsid w:val="00052288"/>
  </w:style>
  <w:style w:type="character" w:customStyle="1" w:styleId="WW8Num10z8">
    <w:name w:val="WW8Num10z8"/>
    <w:rsid w:val="00052288"/>
  </w:style>
  <w:style w:type="character" w:customStyle="1" w:styleId="WW8Num12z1">
    <w:name w:val="WW8Num12z1"/>
    <w:rsid w:val="00052288"/>
  </w:style>
  <w:style w:type="character" w:customStyle="1" w:styleId="WW8Num12z2">
    <w:name w:val="WW8Num12z2"/>
    <w:rsid w:val="00052288"/>
  </w:style>
  <w:style w:type="character" w:customStyle="1" w:styleId="WW8Num12z3">
    <w:name w:val="WW8Num12z3"/>
    <w:rsid w:val="00052288"/>
  </w:style>
  <w:style w:type="character" w:customStyle="1" w:styleId="WW8Num12z4">
    <w:name w:val="WW8Num12z4"/>
    <w:rsid w:val="00052288"/>
  </w:style>
  <w:style w:type="character" w:customStyle="1" w:styleId="WW8Num12z5">
    <w:name w:val="WW8Num12z5"/>
    <w:rsid w:val="00052288"/>
  </w:style>
  <w:style w:type="character" w:customStyle="1" w:styleId="WW8Num12z6">
    <w:name w:val="WW8Num12z6"/>
    <w:rsid w:val="00052288"/>
  </w:style>
  <w:style w:type="character" w:customStyle="1" w:styleId="WW8Num12z7">
    <w:name w:val="WW8Num12z7"/>
    <w:rsid w:val="00052288"/>
  </w:style>
  <w:style w:type="character" w:customStyle="1" w:styleId="WW8Num12z8">
    <w:name w:val="WW8Num12z8"/>
    <w:rsid w:val="00052288"/>
  </w:style>
  <w:style w:type="character" w:customStyle="1" w:styleId="WW8Num13z1">
    <w:name w:val="WW8Num13z1"/>
    <w:rsid w:val="00052288"/>
  </w:style>
  <w:style w:type="character" w:customStyle="1" w:styleId="WW8Num13z2">
    <w:name w:val="WW8Num13z2"/>
    <w:rsid w:val="00052288"/>
  </w:style>
  <w:style w:type="character" w:customStyle="1" w:styleId="WW8Num13z3">
    <w:name w:val="WW8Num13z3"/>
    <w:rsid w:val="00052288"/>
  </w:style>
  <w:style w:type="character" w:customStyle="1" w:styleId="WW8Num13z4">
    <w:name w:val="WW8Num13z4"/>
    <w:rsid w:val="00052288"/>
  </w:style>
  <w:style w:type="character" w:customStyle="1" w:styleId="WW8Num13z5">
    <w:name w:val="WW8Num13z5"/>
    <w:rsid w:val="00052288"/>
  </w:style>
  <w:style w:type="character" w:customStyle="1" w:styleId="WW8Num13z6">
    <w:name w:val="WW8Num13z6"/>
    <w:rsid w:val="00052288"/>
  </w:style>
  <w:style w:type="character" w:customStyle="1" w:styleId="WW8Num13z7">
    <w:name w:val="WW8Num13z7"/>
    <w:rsid w:val="00052288"/>
  </w:style>
  <w:style w:type="character" w:customStyle="1" w:styleId="WW8Num13z8">
    <w:name w:val="WW8Num13z8"/>
    <w:rsid w:val="00052288"/>
  </w:style>
  <w:style w:type="character" w:customStyle="1" w:styleId="WW8Num14z2">
    <w:name w:val="WW8Num14z2"/>
    <w:rsid w:val="00052288"/>
    <w:rPr>
      <w:rFonts w:hint="default"/>
      <w:b w:val="0"/>
    </w:rPr>
  </w:style>
  <w:style w:type="character" w:customStyle="1" w:styleId="WW8Num15z1">
    <w:name w:val="WW8Num15z1"/>
    <w:rsid w:val="00052288"/>
  </w:style>
  <w:style w:type="character" w:customStyle="1" w:styleId="WW8Num15z2">
    <w:name w:val="WW8Num15z2"/>
    <w:rsid w:val="00052288"/>
  </w:style>
  <w:style w:type="character" w:customStyle="1" w:styleId="WW8Num15z3">
    <w:name w:val="WW8Num15z3"/>
    <w:rsid w:val="00052288"/>
  </w:style>
  <w:style w:type="character" w:customStyle="1" w:styleId="WW8Num15z4">
    <w:name w:val="WW8Num15z4"/>
    <w:rsid w:val="00052288"/>
  </w:style>
  <w:style w:type="character" w:customStyle="1" w:styleId="WW8Num15z5">
    <w:name w:val="WW8Num15z5"/>
    <w:rsid w:val="00052288"/>
  </w:style>
  <w:style w:type="character" w:customStyle="1" w:styleId="WW8Num15z6">
    <w:name w:val="WW8Num15z6"/>
    <w:rsid w:val="00052288"/>
  </w:style>
  <w:style w:type="character" w:customStyle="1" w:styleId="WW8Num15z7">
    <w:name w:val="WW8Num15z7"/>
    <w:rsid w:val="00052288"/>
  </w:style>
  <w:style w:type="character" w:customStyle="1" w:styleId="WW8Num15z8">
    <w:name w:val="WW8Num15z8"/>
    <w:rsid w:val="00052288"/>
  </w:style>
  <w:style w:type="character" w:customStyle="1" w:styleId="WW8Num16z0">
    <w:name w:val="WW8Num16z0"/>
    <w:rsid w:val="00052288"/>
  </w:style>
  <w:style w:type="character" w:customStyle="1" w:styleId="WW8Num16z1">
    <w:name w:val="WW8Num16z1"/>
    <w:rsid w:val="00052288"/>
  </w:style>
  <w:style w:type="character" w:customStyle="1" w:styleId="WW8Num16z2">
    <w:name w:val="WW8Num16z2"/>
    <w:rsid w:val="00052288"/>
  </w:style>
  <w:style w:type="character" w:customStyle="1" w:styleId="WW8Num16z3">
    <w:name w:val="WW8Num16z3"/>
    <w:rsid w:val="00052288"/>
  </w:style>
  <w:style w:type="character" w:customStyle="1" w:styleId="WW8Num16z4">
    <w:name w:val="WW8Num16z4"/>
    <w:rsid w:val="00052288"/>
  </w:style>
  <w:style w:type="character" w:customStyle="1" w:styleId="WW8Num16z5">
    <w:name w:val="WW8Num16z5"/>
    <w:rsid w:val="00052288"/>
  </w:style>
  <w:style w:type="character" w:customStyle="1" w:styleId="WW8Num16z6">
    <w:name w:val="WW8Num16z6"/>
    <w:rsid w:val="00052288"/>
  </w:style>
  <w:style w:type="character" w:customStyle="1" w:styleId="WW8Num16z7">
    <w:name w:val="WW8Num16z7"/>
    <w:rsid w:val="00052288"/>
  </w:style>
  <w:style w:type="character" w:customStyle="1" w:styleId="WW8Num16z8">
    <w:name w:val="WW8Num16z8"/>
    <w:rsid w:val="00052288"/>
  </w:style>
  <w:style w:type="character" w:customStyle="1" w:styleId="WW8Num17z0">
    <w:name w:val="WW8Num17z0"/>
    <w:rsid w:val="00052288"/>
  </w:style>
  <w:style w:type="character" w:customStyle="1" w:styleId="WW8Num17z1">
    <w:name w:val="WW8Num17z1"/>
    <w:rsid w:val="00052288"/>
  </w:style>
  <w:style w:type="character" w:customStyle="1" w:styleId="WW8Num17z2">
    <w:name w:val="WW8Num17z2"/>
    <w:rsid w:val="00052288"/>
  </w:style>
  <w:style w:type="character" w:customStyle="1" w:styleId="WW8Num17z3">
    <w:name w:val="WW8Num17z3"/>
    <w:rsid w:val="00052288"/>
  </w:style>
  <w:style w:type="character" w:customStyle="1" w:styleId="WW8Num17z4">
    <w:name w:val="WW8Num17z4"/>
    <w:rsid w:val="00052288"/>
  </w:style>
  <w:style w:type="character" w:customStyle="1" w:styleId="WW8Num17z5">
    <w:name w:val="WW8Num17z5"/>
    <w:rsid w:val="00052288"/>
  </w:style>
  <w:style w:type="character" w:customStyle="1" w:styleId="WW8Num17z6">
    <w:name w:val="WW8Num17z6"/>
    <w:rsid w:val="00052288"/>
  </w:style>
  <w:style w:type="character" w:customStyle="1" w:styleId="WW8Num17z7">
    <w:name w:val="WW8Num17z7"/>
    <w:rsid w:val="00052288"/>
  </w:style>
  <w:style w:type="character" w:customStyle="1" w:styleId="WW8Num17z8">
    <w:name w:val="WW8Num17z8"/>
    <w:rsid w:val="00052288"/>
  </w:style>
  <w:style w:type="character" w:customStyle="1" w:styleId="WW8Num18z0">
    <w:name w:val="WW8Num18z0"/>
    <w:rsid w:val="00052288"/>
    <w:rPr>
      <w:rFonts w:ascii="Symbol" w:hAnsi="Symbol" w:cs="Symbol" w:hint="default"/>
    </w:rPr>
  </w:style>
  <w:style w:type="character" w:customStyle="1" w:styleId="WW8Num18z1">
    <w:name w:val="WW8Num18z1"/>
    <w:rsid w:val="00052288"/>
    <w:rPr>
      <w:rFonts w:ascii="Courier New" w:hAnsi="Courier New" w:cs="Courier New" w:hint="default"/>
    </w:rPr>
  </w:style>
  <w:style w:type="character" w:customStyle="1" w:styleId="WW8Num18z2">
    <w:name w:val="WW8Num18z2"/>
    <w:rsid w:val="00052288"/>
    <w:rPr>
      <w:rFonts w:ascii="Wingdings" w:hAnsi="Wingdings" w:cs="Wingdings" w:hint="default"/>
    </w:rPr>
  </w:style>
  <w:style w:type="character" w:customStyle="1" w:styleId="WW8Num19z0">
    <w:name w:val="WW8Num19z0"/>
    <w:rsid w:val="00052288"/>
    <w:rPr>
      <w:rFonts w:ascii="Wingdings" w:hAnsi="Wingdings" w:cs="Wingdings" w:hint="default"/>
    </w:rPr>
  </w:style>
  <w:style w:type="character" w:customStyle="1" w:styleId="WW8Num19z1">
    <w:name w:val="WW8Num19z1"/>
    <w:rsid w:val="00052288"/>
    <w:rPr>
      <w:rFonts w:hint="default"/>
    </w:rPr>
  </w:style>
  <w:style w:type="character" w:customStyle="1" w:styleId="WW8Num20z0">
    <w:name w:val="WW8Num20z0"/>
    <w:rsid w:val="00052288"/>
    <w:rPr>
      <w:rFonts w:ascii="Symbol" w:hAnsi="Symbol" w:cs="Symbol" w:hint="default"/>
    </w:rPr>
  </w:style>
  <w:style w:type="character" w:customStyle="1" w:styleId="WW8Num20z1">
    <w:name w:val="WW8Num20z1"/>
    <w:rsid w:val="00052288"/>
    <w:rPr>
      <w:rFonts w:hint="default"/>
    </w:rPr>
  </w:style>
  <w:style w:type="character" w:customStyle="1" w:styleId="WW8Num21z0">
    <w:name w:val="WW8Num21z0"/>
    <w:rsid w:val="00052288"/>
    <w:rPr>
      <w:rFonts w:hint="default"/>
    </w:rPr>
  </w:style>
  <w:style w:type="character" w:customStyle="1" w:styleId="WW8Num22z0">
    <w:name w:val="WW8Num22z0"/>
    <w:rsid w:val="00052288"/>
    <w:rPr>
      <w:rFonts w:hint="default"/>
    </w:rPr>
  </w:style>
  <w:style w:type="character" w:customStyle="1" w:styleId="WW8Num22z2">
    <w:name w:val="WW8Num22z2"/>
    <w:rsid w:val="00052288"/>
    <w:rPr>
      <w:rFonts w:hint="default"/>
      <w:b w:val="0"/>
    </w:rPr>
  </w:style>
  <w:style w:type="character" w:customStyle="1" w:styleId="WW8Num22z3">
    <w:name w:val="WW8Num22z3"/>
    <w:rsid w:val="00052288"/>
    <w:rPr>
      <w:rFonts w:ascii="Symbol" w:hAnsi="Symbol" w:cs="Symbol" w:hint="default"/>
    </w:rPr>
  </w:style>
  <w:style w:type="character" w:customStyle="1" w:styleId="WW8Num23z0">
    <w:name w:val="WW8Num23z0"/>
    <w:rsid w:val="00052288"/>
    <w:rPr>
      <w:rFonts w:ascii="Symbol" w:hAnsi="Symbol" w:cs="Symbol" w:hint="default"/>
    </w:rPr>
  </w:style>
  <w:style w:type="character" w:customStyle="1" w:styleId="WW8Num23z1">
    <w:name w:val="WW8Num23z1"/>
    <w:rsid w:val="00052288"/>
    <w:rPr>
      <w:rFonts w:hint="default"/>
    </w:rPr>
  </w:style>
  <w:style w:type="character" w:customStyle="1" w:styleId="WW8Num24z0">
    <w:name w:val="WW8Num24z0"/>
    <w:rsid w:val="00052288"/>
    <w:rPr>
      <w:rFonts w:hint="default"/>
    </w:rPr>
  </w:style>
  <w:style w:type="character" w:customStyle="1" w:styleId="WW8Num25z0">
    <w:name w:val="WW8Num25z0"/>
    <w:rsid w:val="00052288"/>
    <w:rPr>
      <w:rFonts w:ascii="Symbol" w:hAnsi="Symbol" w:cs="Symbol" w:hint="default"/>
    </w:rPr>
  </w:style>
  <w:style w:type="character" w:customStyle="1" w:styleId="WW8Num25z1">
    <w:name w:val="WW8Num25z1"/>
    <w:rsid w:val="00052288"/>
    <w:rPr>
      <w:rFonts w:ascii="Courier New" w:hAnsi="Courier New" w:cs="Courier New" w:hint="default"/>
    </w:rPr>
  </w:style>
  <w:style w:type="character" w:customStyle="1" w:styleId="WW8Num25z2">
    <w:name w:val="WW8Num25z2"/>
    <w:rsid w:val="00052288"/>
    <w:rPr>
      <w:rFonts w:ascii="Wingdings" w:hAnsi="Wingdings" w:cs="Wingdings" w:hint="default"/>
    </w:rPr>
  </w:style>
  <w:style w:type="character" w:customStyle="1" w:styleId="WW8Num26z0">
    <w:name w:val="WW8Num26z0"/>
    <w:rsid w:val="00052288"/>
    <w:rPr>
      <w:rFonts w:cs="Calibri"/>
    </w:rPr>
  </w:style>
  <w:style w:type="character" w:customStyle="1" w:styleId="WW8Num26z1">
    <w:name w:val="WW8Num26z1"/>
    <w:rsid w:val="00052288"/>
  </w:style>
  <w:style w:type="character" w:customStyle="1" w:styleId="WW8Num26z2">
    <w:name w:val="WW8Num26z2"/>
    <w:rsid w:val="00052288"/>
  </w:style>
  <w:style w:type="character" w:customStyle="1" w:styleId="WW8Num26z3">
    <w:name w:val="WW8Num26z3"/>
    <w:rsid w:val="00052288"/>
  </w:style>
  <w:style w:type="character" w:customStyle="1" w:styleId="WW8Num26z4">
    <w:name w:val="WW8Num26z4"/>
    <w:rsid w:val="00052288"/>
  </w:style>
  <w:style w:type="character" w:customStyle="1" w:styleId="WW8Num26z5">
    <w:name w:val="WW8Num26z5"/>
    <w:rsid w:val="00052288"/>
  </w:style>
  <w:style w:type="character" w:customStyle="1" w:styleId="WW8Num26z6">
    <w:name w:val="WW8Num26z6"/>
    <w:rsid w:val="00052288"/>
  </w:style>
  <w:style w:type="character" w:customStyle="1" w:styleId="WW8Num26z7">
    <w:name w:val="WW8Num26z7"/>
    <w:rsid w:val="00052288"/>
  </w:style>
  <w:style w:type="character" w:customStyle="1" w:styleId="WW8Num26z8">
    <w:name w:val="WW8Num26z8"/>
    <w:rsid w:val="00052288"/>
  </w:style>
  <w:style w:type="character" w:customStyle="1" w:styleId="WW8Num27z0">
    <w:name w:val="WW8Num27z0"/>
    <w:rsid w:val="00052288"/>
  </w:style>
  <w:style w:type="character" w:customStyle="1" w:styleId="WW8Num27z1">
    <w:name w:val="WW8Num27z1"/>
    <w:rsid w:val="00052288"/>
  </w:style>
  <w:style w:type="character" w:customStyle="1" w:styleId="WW8Num27z2">
    <w:name w:val="WW8Num27z2"/>
    <w:rsid w:val="00052288"/>
  </w:style>
  <w:style w:type="character" w:customStyle="1" w:styleId="WW8Num27z3">
    <w:name w:val="WW8Num27z3"/>
    <w:rsid w:val="00052288"/>
  </w:style>
  <w:style w:type="character" w:customStyle="1" w:styleId="WW8Num27z4">
    <w:name w:val="WW8Num27z4"/>
    <w:rsid w:val="00052288"/>
  </w:style>
  <w:style w:type="character" w:customStyle="1" w:styleId="WW8Num27z5">
    <w:name w:val="WW8Num27z5"/>
    <w:rsid w:val="00052288"/>
  </w:style>
  <w:style w:type="character" w:customStyle="1" w:styleId="WW8Num27z6">
    <w:name w:val="WW8Num27z6"/>
    <w:rsid w:val="00052288"/>
  </w:style>
  <w:style w:type="character" w:customStyle="1" w:styleId="WW8Num27z7">
    <w:name w:val="WW8Num27z7"/>
    <w:rsid w:val="00052288"/>
  </w:style>
  <w:style w:type="character" w:customStyle="1" w:styleId="WW8Num27z8">
    <w:name w:val="WW8Num27z8"/>
    <w:rsid w:val="00052288"/>
  </w:style>
  <w:style w:type="character" w:customStyle="1" w:styleId="WW8Num28z0">
    <w:name w:val="WW8Num28z0"/>
    <w:rsid w:val="00052288"/>
    <w:rPr>
      <w:rFonts w:ascii="Symbol" w:hAnsi="Symbol" w:cs="Symbol" w:hint="default"/>
    </w:rPr>
  </w:style>
  <w:style w:type="character" w:customStyle="1" w:styleId="WW8Num28z1">
    <w:name w:val="WW8Num28z1"/>
    <w:rsid w:val="00052288"/>
    <w:rPr>
      <w:rFonts w:hint="default"/>
    </w:rPr>
  </w:style>
  <w:style w:type="character" w:customStyle="1" w:styleId="WW8Num29z0">
    <w:name w:val="WW8Num29z0"/>
    <w:rsid w:val="00052288"/>
    <w:rPr>
      <w:rFonts w:hint="default"/>
    </w:rPr>
  </w:style>
  <w:style w:type="character" w:customStyle="1" w:styleId="WW8Num29z1">
    <w:name w:val="WW8Num29z1"/>
    <w:rsid w:val="00052288"/>
  </w:style>
  <w:style w:type="character" w:customStyle="1" w:styleId="WW8Num29z2">
    <w:name w:val="WW8Num29z2"/>
    <w:rsid w:val="00052288"/>
  </w:style>
  <w:style w:type="character" w:customStyle="1" w:styleId="WW8Num29z3">
    <w:name w:val="WW8Num29z3"/>
    <w:rsid w:val="00052288"/>
  </w:style>
  <w:style w:type="character" w:customStyle="1" w:styleId="WW8Num29z4">
    <w:name w:val="WW8Num29z4"/>
    <w:rsid w:val="00052288"/>
  </w:style>
  <w:style w:type="character" w:customStyle="1" w:styleId="WW8Num29z5">
    <w:name w:val="WW8Num29z5"/>
    <w:rsid w:val="00052288"/>
  </w:style>
  <w:style w:type="character" w:customStyle="1" w:styleId="WW8Num29z6">
    <w:name w:val="WW8Num29z6"/>
    <w:rsid w:val="00052288"/>
  </w:style>
  <w:style w:type="character" w:customStyle="1" w:styleId="WW8Num29z7">
    <w:name w:val="WW8Num29z7"/>
    <w:rsid w:val="00052288"/>
  </w:style>
  <w:style w:type="character" w:customStyle="1" w:styleId="WW8Num29z8">
    <w:name w:val="WW8Num29z8"/>
    <w:rsid w:val="00052288"/>
  </w:style>
  <w:style w:type="character" w:customStyle="1" w:styleId="WW8Num30z0">
    <w:name w:val="WW8Num30z0"/>
    <w:rsid w:val="00052288"/>
    <w:rPr>
      <w:rFonts w:hint="default"/>
    </w:rPr>
  </w:style>
  <w:style w:type="character" w:customStyle="1" w:styleId="Domylnaczcionkaakapitu1">
    <w:name w:val="Domyślna czcionka akapitu1"/>
    <w:rsid w:val="00052288"/>
  </w:style>
  <w:style w:type="character" w:styleId="Hipercze">
    <w:name w:val="Hyperlink"/>
    <w:rsid w:val="00052288"/>
    <w:rPr>
      <w:color w:val="0000FF"/>
      <w:u w:val="single"/>
    </w:rPr>
  </w:style>
  <w:style w:type="character" w:customStyle="1" w:styleId="Nagwek1Znak">
    <w:name w:val="Nagłówek 1 Znak"/>
    <w:rsid w:val="00052288"/>
    <w:rPr>
      <w:rFonts w:ascii="Cambria" w:eastAsia="Times New Roman" w:hAnsi="Cambria" w:cs="Times New Roman"/>
      <w:b/>
      <w:bCs/>
      <w:color w:val="365F91"/>
      <w:sz w:val="28"/>
      <w:szCs w:val="28"/>
    </w:rPr>
  </w:style>
  <w:style w:type="character" w:customStyle="1" w:styleId="TekstdymkaZnak">
    <w:name w:val="Tekst dymka Znak"/>
    <w:rsid w:val="00052288"/>
    <w:rPr>
      <w:rFonts w:ascii="Tahoma" w:hAnsi="Tahoma" w:cs="Tahoma"/>
      <w:sz w:val="16"/>
      <w:szCs w:val="16"/>
    </w:rPr>
  </w:style>
  <w:style w:type="character" w:customStyle="1" w:styleId="TekstprzypisukocowegoZnak">
    <w:name w:val="Tekst przypisu końcowego Znak"/>
    <w:rsid w:val="00052288"/>
    <w:rPr>
      <w:sz w:val="20"/>
      <w:szCs w:val="20"/>
    </w:rPr>
  </w:style>
  <w:style w:type="character" w:customStyle="1" w:styleId="Znakiprzypiswkocowych">
    <w:name w:val="Znaki przypisów końcowych"/>
    <w:rsid w:val="00052288"/>
    <w:rPr>
      <w:vertAlign w:val="superscript"/>
    </w:rPr>
  </w:style>
  <w:style w:type="character" w:customStyle="1" w:styleId="TekstprzypisudolnegoZnak">
    <w:name w:val="Tekst przypisu dolnego Znak"/>
    <w:rsid w:val="00052288"/>
  </w:style>
  <w:style w:type="character" w:customStyle="1" w:styleId="Znakiprzypiswdolnych">
    <w:name w:val="Znaki przypisów dolnych"/>
    <w:rsid w:val="00052288"/>
    <w:rPr>
      <w:vertAlign w:val="superscript"/>
    </w:rPr>
  </w:style>
  <w:style w:type="character" w:customStyle="1" w:styleId="NagwekZnak">
    <w:name w:val="Nagłówek Znak"/>
    <w:uiPriority w:val="99"/>
    <w:rsid w:val="00052288"/>
    <w:rPr>
      <w:sz w:val="22"/>
      <w:szCs w:val="22"/>
    </w:rPr>
  </w:style>
  <w:style w:type="character" w:customStyle="1" w:styleId="StopkaZnak">
    <w:name w:val="Stopka Znak"/>
    <w:uiPriority w:val="99"/>
    <w:rsid w:val="00052288"/>
    <w:rPr>
      <w:sz w:val="22"/>
      <w:szCs w:val="22"/>
    </w:rPr>
  </w:style>
  <w:style w:type="character" w:styleId="Odwoanieprzypisudolnego">
    <w:name w:val="footnote reference"/>
    <w:rsid w:val="00052288"/>
    <w:rPr>
      <w:vertAlign w:val="superscript"/>
    </w:rPr>
  </w:style>
  <w:style w:type="character" w:styleId="Odwoanieprzypisukocowego">
    <w:name w:val="endnote reference"/>
    <w:rsid w:val="00052288"/>
    <w:rPr>
      <w:vertAlign w:val="superscript"/>
    </w:rPr>
  </w:style>
  <w:style w:type="paragraph" w:customStyle="1" w:styleId="Nagwek10">
    <w:name w:val="Nagłówek1"/>
    <w:basedOn w:val="Normalny"/>
    <w:next w:val="Tekstpodstawowy"/>
    <w:rsid w:val="00052288"/>
    <w:pPr>
      <w:keepNext/>
      <w:spacing w:before="240" w:after="120"/>
    </w:pPr>
    <w:rPr>
      <w:rFonts w:ascii="Liberation Sans" w:eastAsia="Microsoft YaHei" w:hAnsi="Liberation Sans" w:cs="Arial"/>
      <w:sz w:val="28"/>
      <w:szCs w:val="28"/>
    </w:rPr>
  </w:style>
  <w:style w:type="paragraph" w:styleId="Tekstpodstawowy">
    <w:name w:val="Body Text"/>
    <w:basedOn w:val="Normalny"/>
    <w:rsid w:val="00052288"/>
    <w:pPr>
      <w:spacing w:after="140" w:line="288" w:lineRule="auto"/>
    </w:pPr>
  </w:style>
  <w:style w:type="paragraph" w:styleId="Lista">
    <w:name w:val="List"/>
    <w:basedOn w:val="Tekstpodstawowy"/>
    <w:rsid w:val="00052288"/>
    <w:rPr>
      <w:rFonts w:cs="Arial"/>
    </w:rPr>
  </w:style>
  <w:style w:type="paragraph" w:styleId="Legenda">
    <w:name w:val="caption"/>
    <w:basedOn w:val="Normalny"/>
    <w:qFormat/>
    <w:rsid w:val="00052288"/>
    <w:pPr>
      <w:suppressLineNumbers/>
      <w:spacing w:before="120" w:after="120"/>
    </w:pPr>
    <w:rPr>
      <w:rFonts w:cs="Arial"/>
      <w:i/>
      <w:iCs/>
      <w:sz w:val="24"/>
      <w:szCs w:val="24"/>
    </w:rPr>
  </w:style>
  <w:style w:type="paragraph" w:customStyle="1" w:styleId="Indeks">
    <w:name w:val="Indeks"/>
    <w:basedOn w:val="Normalny"/>
    <w:rsid w:val="00052288"/>
    <w:pPr>
      <w:suppressLineNumbers/>
    </w:pPr>
    <w:rPr>
      <w:rFonts w:cs="Arial"/>
    </w:rPr>
  </w:style>
  <w:style w:type="paragraph" w:styleId="Akapitzlist">
    <w:name w:val="List Paragraph"/>
    <w:basedOn w:val="Normalny"/>
    <w:uiPriority w:val="34"/>
    <w:qFormat/>
    <w:rsid w:val="00052288"/>
    <w:pPr>
      <w:ind w:left="720"/>
      <w:contextualSpacing/>
    </w:pPr>
  </w:style>
  <w:style w:type="paragraph" w:styleId="Tekstdymka">
    <w:name w:val="Balloon Text"/>
    <w:basedOn w:val="Normalny"/>
    <w:rsid w:val="00052288"/>
    <w:pPr>
      <w:spacing w:after="0" w:line="240" w:lineRule="auto"/>
    </w:pPr>
    <w:rPr>
      <w:rFonts w:ascii="Tahoma" w:hAnsi="Tahoma" w:cs="Tahoma"/>
      <w:sz w:val="16"/>
      <w:szCs w:val="16"/>
    </w:rPr>
  </w:style>
  <w:style w:type="paragraph" w:styleId="Tekstprzypisukocowego">
    <w:name w:val="endnote text"/>
    <w:basedOn w:val="Normalny"/>
    <w:rsid w:val="00052288"/>
    <w:pPr>
      <w:spacing w:after="0" w:line="240" w:lineRule="auto"/>
    </w:pPr>
    <w:rPr>
      <w:sz w:val="20"/>
      <w:szCs w:val="20"/>
    </w:rPr>
  </w:style>
  <w:style w:type="paragraph" w:styleId="Tekstprzypisudolnego">
    <w:name w:val="footnote text"/>
    <w:basedOn w:val="Normalny"/>
    <w:rsid w:val="00052288"/>
    <w:rPr>
      <w:sz w:val="20"/>
      <w:szCs w:val="20"/>
    </w:rPr>
  </w:style>
  <w:style w:type="paragraph" w:styleId="Nagwek">
    <w:name w:val="header"/>
    <w:basedOn w:val="Normalny"/>
    <w:uiPriority w:val="99"/>
    <w:rsid w:val="00052288"/>
    <w:pPr>
      <w:tabs>
        <w:tab w:val="center" w:pos="4536"/>
        <w:tab w:val="right" w:pos="9072"/>
      </w:tabs>
    </w:pPr>
  </w:style>
  <w:style w:type="paragraph" w:styleId="Stopka">
    <w:name w:val="footer"/>
    <w:basedOn w:val="Normalny"/>
    <w:uiPriority w:val="99"/>
    <w:rsid w:val="00052288"/>
    <w:pPr>
      <w:tabs>
        <w:tab w:val="center" w:pos="4536"/>
        <w:tab w:val="right" w:pos="9072"/>
      </w:tabs>
    </w:pPr>
  </w:style>
  <w:style w:type="paragraph" w:customStyle="1" w:styleId="Zawartoramki">
    <w:name w:val="Zawartość ramki"/>
    <w:basedOn w:val="Normalny"/>
    <w:rsid w:val="00052288"/>
  </w:style>
  <w:style w:type="paragraph" w:customStyle="1" w:styleId="Zawartotabeli">
    <w:name w:val="Zawartość tabeli"/>
    <w:basedOn w:val="Normalny"/>
    <w:rsid w:val="00052288"/>
    <w:pPr>
      <w:suppressLineNumbers/>
    </w:pPr>
  </w:style>
  <w:style w:type="paragraph" w:customStyle="1" w:styleId="Nagwektabeli">
    <w:name w:val="Nagłówek tabeli"/>
    <w:basedOn w:val="Zawartotabeli"/>
    <w:rsid w:val="00052288"/>
    <w:pPr>
      <w:jc w:val="center"/>
    </w:pPr>
    <w:rPr>
      <w:b/>
      <w:bCs/>
    </w:rPr>
  </w:style>
  <w:style w:type="table" w:styleId="Tabela-Siatka">
    <w:name w:val="Table Grid"/>
    <w:basedOn w:val="Standardowy"/>
    <w:uiPriority w:val="39"/>
    <w:rsid w:val="00CB60E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A61A15"/>
    <w:rPr>
      <w:b/>
      <w:bCs/>
    </w:rPr>
  </w:style>
  <w:style w:type="character" w:styleId="Odwoaniedokomentarza">
    <w:name w:val="annotation reference"/>
    <w:uiPriority w:val="99"/>
    <w:semiHidden/>
    <w:unhideWhenUsed/>
    <w:rsid w:val="009B0E06"/>
    <w:rPr>
      <w:sz w:val="16"/>
      <w:szCs w:val="16"/>
    </w:rPr>
  </w:style>
  <w:style w:type="paragraph" w:styleId="Tekstkomentarza">
    <w:name w:val="annotation text"/>
    <w:basedOn w:val="Normalny"/>
    <w:link w:val="TekstkomentarzaZnak"/>
    <w:uiPriority w:val="99"/>
    <w:unhideWhenUsed/>
    <w:rsid w:val="009B0E06"/>
    <w:rPr>
      <w:sz w:val="20"/>
      <w:szCs w:val="20"/>
    </w:rPr>
  </w:style>
  <w:style w:type="character" w:customStyle="1" w:styleId="TekstkomentarzaZnak">
    <w:name w:val="Tekst komentarza Znak"/>
    <w:link w:val="Tekstkomentarza"/>
    <w:uiPriority w:val="99"/>
    <w:rsid w:val="009B0E06"/>
    <w:rPr>
      <w:rFonts w:ascii="Calibri" w:eastAsia="Calibri" w:hAnsi="Calibri"/>
      <w:lang w:eastAsia="zh-CN"/>
    </w:rPr>
  </w:style>
  <w:style w:type="paragraph" w:styleId="Tematkomentarza">
    <w:name w:val="annotation subject"/>
    <w:basedOn w:val="Tekstkomentarza"/>
    <w:next w:val="Tekstkomentarza"/>
    <w:link w:val="TematkomentarzaZnak"/>
    <w:uiPriority w:val="99"/>
    <w:semiHidden/>
    <w:unhideWhenUsed/>
    <w:rsid w:val="009B0E06"/>
    <w:rPr>
      <w:b/>
      <w:bCs/>
    </w:rPr>
  </w:style>
  <w:style w:type="character" w:customStyle="1" w:styleId="TematkomentarzaZnak">
    <w:name w:val="Temat komentarza Znak"/>
    <w:link w:val="Tematkomentarza"/>
    <w:uiPriority w:val="99"/>
    <w:semiHidden/>
    <w:rsid w:val="009B0E06"/>
    <w:rPr>
      <w:rFonts w:ascii="Calibri" w:eastAsia="Calibri" w:hAnsi="Calibri"/>
      <w:b/>
      <w:bCs/>
      <w:lang w:eastAsia="zh-CN"/>
    </w:rPr>
  </w:style>
  <w:style w:type="paragraph" w:customStyle="1" w:styleId="Default">
    <w:name w:val="Default"/>
    <w:rsid w:val="00FE762B"/>
    <w:pPr>
      <w:autoSpaceDE w:val="0"/>
      <w:autoSpaceDN w:val="0"/>
      <w:adjustRightInd w:val="0"/>
    </w:pPr>
    <w:rPr>
      <w:rFonts w:ascii="Arial" w:eastAsia="Calibri" w:hAnsi="Arial" w:cs="Arial"/>
      <w:color w:val="000000"/>
      <w:sz w:val="24"/>
      <w:szCs w:val="24"/>
      <w:lang w:eastAsia="en-US"/>
    </w:rPr>
  </w:style>
  <w:style w:type="paragraph" w:customStyle="1" w:styleId="RCLetterhead">
    <w:name w:val="RC Letterhead"/>
    <w:basedOn w:val="Normalny"/>
    <w:rsid w:val="00475C37"/>
    <w:pPr>
      <w:suppressAutoHyphens w:val="0"/>
      <w:overflowPunct w:val="0"/>
      <w:autoSpaceDE w:val="0"/>
      <w:autoSpaceDN w:val="0"/>
      <w:adjustRightInd w:val="0"/>
      <w:spacing w:after="0" w:line="180" w:lineRule="exact"/>
      <w:textAlignment w:val="baseline"/>
    </w:pPr>
    <w:rPr>
      <w:rFonts w:ascii="Verdana" w:eastAsia="Times New Roman" w:hAnsi="Verdana"/>
      <w:kern w:val="14"/>
      <w:sz w:val="13"/>
      <w:szCs w:val="18"/>
      <w:lang w:val="en-US" w:eastAsia="en-US"/>
    </w:rPr>
  </w:style>
  <w:style w:type="paragraph" w:styleId="HTML-wstpniesformatowany">
    <w:name w:val="HTML Preformatted"/>
    <w:basedOn w:val="Normalny"/>
    <w:link w:val="HTML-wstpniesformatowanyZnak"/>
    <w:uiPriority w:val="99"/>
    <w:semiHidden/>
    <w:unhideWhenUsed/>
    <w:rsid w:val="009D0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sz w:val="20"/>
      <w:szCs w:val="20"/>
    </w:rPr>
  </w:style>
  <w:style w:type="character" w:customStyle="1" w:styleId="HTML-wstpniesformatowanyZnak">
    <w:name w:val="HTML - wstępnie sformatowany Znak"/>
    <w:link w:val="HTML-wstpniesformatowany"/>
    <w:uiPriority w:val="99"/>
    <w:semiHidden/>
    <w:rsid w:val="009D0100"/>
    <w:rPr>
      <w:rFonts w:ascii="Courier New" w:hAnsi="Courier New" w:cs="Courier New"/>
    </w:rPr>
  </w:style>
  <w:style w:type="character" w:customStyle="1" w:styleId="y2iqfc">
    <w:name w:val="y2iqfc"/>
    <w:basedOn w:val="Domylnaczcionkaakapitu"/>
    <w:rsid w:val="009D0100"/>
  </w:style>
  <w:style w:type="paragraph" w:styleId="NormalnyWeb">
    <w:name w:val="Normal (Web)"/>
    <w:basedOn w:val="Normalny"/>
    <w:uiPriority w:val="99"/>
    <w:unhideWhenUsed/>
    <w:rsid w:val="00814BA2"/>
    <w:pPr>
      <w:suppressAutoHyphens w:val="0"/>
      <w:spacing w:before="100" w:beforeAutospacing="1" w:after="100" w:afterAutospacing="1" w:line="240" w:lineRule="auto"/>
    </w:pPr>
    <w:rPr>
      <w:rFonts w:eastAsiaTheme="minorHAnsi" w:cs="Calibri"/>
      <w:lang w:eastAsia="pl-PL"/>
    </w:rPr>
  </w:style>
  <w:style w:type="character" w:customStyle="1" w:styleId="cf01">
    <w:name w:val="cf01"/>
    <w:basedOn w:val="Domylnaczcionkaakapitu"/>
    <w:rsid w:val="00543AC6"/>
    <w:rPr>
      <w:rFonts w:ascii="Segoe UI" w:hAnsi="Segoe UI" w:cs="Segoe UI" w:hint="default"/>
      <w:sz w:val="18"/>
      <w:szCs w:val="18"/>
    </w:rPr>
  </w:style>
  <w:style w:type="character" w:customStyle="1" w:styleId="attribute-name">
    <w:name w:val="attribute-name"/>
    <w:basedOn w:val="Domylnaczcionkaakapitu"/>
    <w:rsid w:val="00BD0970"/>
  </w:style>
  <w:style w:type="character" w:customStyle="1" w:styleId="attribute-values">
    <w:name w:val="attribute-values"/>
    <w:basedOn w:val="Domylnaczcionkaakapitu"/>
    <w:rsid w:val="00BD0970"/>
  </w:style>
  <w:style w:type="character" w:customStyle="1" w:styleId="Nierozpoznanawzmianka1">
    <w:name w:val="Nierozpoznana wzmianka1"/>
    <w:basedOn w:val="Domylnaczcionkaakapitu"/>
    <w:uiPriority w:val="99"/>
    <w:semiHidden/>
    <w:unhideWhenUsed/>
    <w:rsid w:val="00BD0970"/>
    <w:rPr>
      <w:color w:val="605E5C"/>
      <w:shd w:val="clear" w:color="auto" w:fill="E1DFDD"/>
    </w:rPr>
  </w:style>
  <w:style w:type="character" w:customStyle="1" w:styleId="specificationname">
    <w:name w:val="specification__name"/>
    <w:basedOn w:val="Domylnaczcionkaakapitu"/>
    <w:rsid w:val="00BD0970"/>
  </w:style>
  <w:style w:type="character" w:customStyle="1" w:styleId="specificationitem">
    <w:name w:val="specification__item"/>
    <w:basedOn w:val="Domylnaczcionkaakapitu"/>
    <w:rsid w:val="00BD0970"/>
  </w:style>
  <w:style w:type="character" w:customStyle="1" w:styleId="specificationseparator">
    <w:name w:val="specification__separator"/>
    <w:basedOn w:val="Domylnaczcionkaakapitu"/>
    <w:rsid w:val="00BD0970"/>
  </w:style>
  <w:style w:type="character" w:customStyle="1" w:styleId="groupname">
    <w:name w:val="group__name"/>
    <w:basedOn w:val="Domylnaczcionkaakapitu"/>
    <w:rsid w:val="00BD0970"/>
  </w:style>
  <w:style w:type="paragraph" w:customStyle="1" w:styleId="product-specs-listitem">
    <w:name w:val="product-specs-list__item"/>
    <w:basedOn w:val="Normalny"/>
    <w:rsid w:val="00BD0970"/>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text-grey-10">
    <w:name w:val="text-grey-10"/>
    <w:basedOn w:val="Domylnaczcionkaakapitu"/>
    <w:rsid w:val="00BD0970"/>
  </w:style>
  <w:style w:type="character" w:customStyle="1" w:styleId="ng-star-inserted">
    <w:name w:val="ng-star-inserted"/>
    <w:basedOn w:val="Domylnaczcionkaakapitu"/>
    <w:rsid w:val="00BD0970"/>
  </w:style>
  <w:style w:type="character" w:customStyle="1" w:styleId="technical-attributesattribute-value--dictionary">
    <w:name w:val="technical-attributes__attribute-value--dictionary"/>
    <w:basedOn w:val="Domylnaczcionkaakapitu"/>
    <w:rsid w:val="00BD0970"/>
  </w:style>
  <w:style w:type="paragraph" w:styleId="Poprawka">
    <w:name w:val="Revision"/>
    <w:hidden/>
    <w:uiPriority w:val="99"/>
    <w:semiHidden/>
    <w:rsid w:val="00EF72A1"/>
    <w:rPr>
      <w:rFonts w:ascii="Calibri" w:eastAsia="Calibri" w:hAnsi="Calibri"/>
      <w:sz w:val="22"/>
      <w:szCs w:val="22"/>
      <w:lang w:eastAsia="zh-CN"/>
    </w:rPr>
  </w:style>
  <w:style w:type="character" w:customStyle="1" w:styleId="Nagwek3Znak">
    <w:name w:val="Nagłówek 3 Znak"/>
    <w:basedOn w:val="Domylnaczcionkaakapitu"/>
    <w:link w:val="Nagwek3"/>
    <w:uiPriority w:val="9"/>
    <w:semiHidden/>
    <w:rsid w:val="00880A4B"/>
    <w:rPr>
      <w:rFonts w:asciiTheme="majorHAnsi" w:eastAsiaTheme="majorEastAsia" w:hAnsiTheme="majorHAnsi" w:cstheme="majorBidi"/>
      <w:color w:val="243F60" w:themeColor="accent1" w:themeShade="7F"/>
      <w:sz w:val="24"/>
      <w:szCs w:val="24"/>
      <w:lang w:eastAsia="zh-CN"/>
    </w:rPr>
  </w:style>
  <w:style w:type="character" w:customStyle="1" w:styleId="Nagwek2Znak">
    <w:name w:val="Nagłówek 2 Znak"/>
    <w:basedOn w:val="Domylnaczcionkaakapitu"/>
    <w:link w:val="Nagwek2"/>
    <w:uiPriority w:val="9"/>
    <w:semiHidden/>
    <w:rsid w:val="005D233C"/>
    <w:rPr>
      <w:rFonts w:asciiTheme="majorHAnsi" w:eastAsiaTheme="majorEastAsia" w:hAnsiTheme="majorHAnsi" w:cstheme="majorBidi"/>
      <w:color w:val="365F91" w:themeColor="accent1" w:themeShade="BF"/>
      <w:sz w:val="26"/>
      <w:szCs w:val="26"/>
      <w:lang w:eastAsia="zh-CN"/>
    </w:rPr>
  </w:style>
  <w:style w:type="character" w:styleId="Nierozpoznanawzmianka">
    <w:name w:val="Unresolved Mention"/>
    <w:basedOn w:val="Domylnaczcionkaakapitu"/>
    <w:uiPriority w:val="99"/>
    <w:semiHidden/>
    <w:unhideWhenUsed/>
    <w:rsid w:val="00297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6903">
      <w:bodyDiv w:val="1"/>
      <w:marLeft w:val="0"/>
      <w:marRight w:val="0"/>
      <w:marTop w:val="0"/>
      <w:marBottom w:val="0"/>
      <w:divBdr>
        <w:top w:val="none" w:sz="0" w:space="0" w:color="auto"/>
        <w:left w:val="none" w:sz="0" w:space="0" w:color="auto"/>
        <w:bottom w:val="none" w:sz="0" w:space="0" w:color="auto"/>
        <w:right w:val="none" w:sz="0" w:space="0" w:color="auto"/>
      </w:divBdr>
    </w:div>
    <w:div w:id="11736140">
      <w:bodyDiv w:val="1"/>
      <w:marLeft w:val="0"/>
      <w:marRight w:val="0"/>
      <w:marTop w:val="0"/>
      <w:marBottom w:val="0"/>
      <w:divBdr>
        <w:top w:val="none" w:sz="0" w:space="0" w:color="auto"/>
        <w:left w:val="none" w:sz="0" w:space="0" w:color="auto"/>
        <w:bottom w:val="none" w:sz="0" w:space="0" w:color="auto"/>
        <w:right w:val="none" w:sz="0" w:space="0" w:color="auto"/>
      </w:divBdr>
    </w:div>
    <w:div w:id="50272133">
      <w:bodyDiv w:val="1"/>
      <w:marLeft w:val="0"/>
      <w:marRight w:val="0"/>
      <w:marTop w:val="0"/>
      <w:marBottom w:val="0"/>
      <w:divBdr>
        <w:top w:val="none" w:sz="0" w:space="0" w:color="auto"/>
        <w:left w:val="none" w:sz="0" w:space="0" w:color="auto"/>
        <w:bottom w:val="none" w:sz="0" w:space="0" w:color="auto"/>
        <w:right w:val="none" w:sz="0" w:space="0" w:color="auto"/>
      </w:divBdr>
    </w:div>
    <w:div w:id="59597874">
      <w:bodyDiv w:val="1"/>
      <w:marLeft w:val="0"/>
      <w:marRight w:val="0"/>
      <w:marTop w:val="0"/>
      <w:marBottom w:val="0"/>
      <w:divBdr>
        <w:top w:val="none" w:sz="0" w:space="0" w:color="auto"/>
        <w:left w:val="none" w:sz="0" w:space="0" w:color="auto"/>
        <w:bottom w:val="none" w:sz="0" w:space="0" w:color="auto"/>
        <w:right w:val="none" w:sz="0" w:space="0" w:color="auto"/>
      </w:divBdr>
    </w:div>
    <w:div w:id="123277696">
      <w:bodyDiv w:val="1"/>
      <w:marLeft w:val="0"/>
      <w:marRight w:val="0"/>
      <w:marTop w:val="0"/>
      <w:marBottom w:val="0"/>
      <w:divBdr>
        <w:top w:val="none" w:sz="0" w:space="0" w:color="auto"/>
        <w:left w:val="none" w:sz="0" w:space="0" w:color="auto"/>
        <w:bottom w:val="none" w:sz="0" w:space="0" w:color="auto"/>
        <w:right w:val="none" w:sz="0" w:space="0" w:color="auto"/>
      </w:divBdr>
    </w:div>
    <w:div w:id="126900959">
      <w:bodyDiv w:val="1"/>
      <w:marLeft w:val="0"/>
      <w:marRight w:val="0"/>
      <w:marTop w:val="0"/>
      <w:marBottom w:val="0"/>
      <w:divBdr>
        <w:top w:val="none" w:sz="0" w:space="0" w:color="auto"/>
        <w:left w:val="none" w:sz="0" w:space="0" w:color="auto"/>
        <w:bottom w:val="none" w:sz="0" w:space="0" w:color="auto"/>
        <w:right w:val="none" w:sz="0" w:space="0" w:color="auto"/>
      </w:divBdr>
    </w:div>
    <w:div w:id="133253632">
      <w:bodyDiv w:val="1"/>
      <w:marLeft w:val="0"/>
      <w:marRight w:val="0"/>
      <w:marTop w:val="0"/>
      <w:marBottom w:val="0"/>
      <w:divBdr>
        <w:top w:val="none" w:sz="0" w:space="0" w:color="auto"/>
        <w:left w:val="none" w:sz="0" w:space="0" w:color="auto"/>
        <w:bottom w:val="none" w:sz="0" w:space="0" w:color="auto"/>
        <w:right w:val="none" w:sz="0" w:space="0" w:color="auto"/>
      </w:divBdr>
    </w:div>
    <w:div w:id="149104318">
      <w:bodyDiv w:val="1"/>
      <w:marLeft w:val="0"/>
      <w:marRight w:val="0"/>
      <w:marTop w:val="0"/>
      <w:marBottom w:val="0"/>
      <w:divBdr>
        <w:top w:val="none" w:sz="0" w:space="0" w:color="auto"/>
        <w:left w:val="none" w:sz="0" w:space="0" w:color="auto"/>
        <w:bottom w:val="none" w:sz="0" w:space="0" w:color="auto"/>
        <w:right w:val="none" w:sz="0" w:space="0" w:color="auto"/>
      </w:divBdr>
    </w:div>
    <w:div w:id="187724335">
      <w:bodyDiv w:val="1"/>
      <w:marLeft w:val="0"/>
      <w:marRight w:val="0"/>
      <w:marTop w:val="0"/>
      <w:marBottom w:val="0"/>
      <w:divBdr>
        <w:top w:val="none" w:sz="0" w:space="0" w:color="auto"/>
        <w:left w:val="none" w:sz="0" w:space="0" w:color="auto"/>
        <w:bottom w:val="none" w:sz="0" w:space="0" w:color="auto"/>
        <w:right w:val="none" w:sz="0" w:space="0" w:color="auto"/>
      </w:divBdr>
    </w:div>
    <w:div w:id="196697722">
      <w:bodyDiv w:val="1"/>
      <w:marLeft w:val="0"/>
      <w:marRight w:val="0"/>
      <w:marTop w:val="0"/>
      <w:marBottom w:val="0"/>
      <w:divBdr>
        <w:top w:val="none" w:sz="0" w:space="0" w:color="auto"/>
        <w:left w:val="none" w:sz="0" w:space="0" w:color="auto"/>
        <w:bottom w:val="none" w:sz="0" w:space="0" w:color="auto"/>
        <w:right w:val="none" w:sz="0" w:space="0" w:color="auto"/>
      </w:divBdr>
    </w:div>
    <w:div w:id="205528344">
      <w:bodyDiv w:val="1"/>
      <w:marLeft w:val="0"/>
      <w:marRight w:val="0"/>
      <w:marTop w:val="0"/>
      <w:marBottom w:val="0"/>
      <w:divBdr>
        <w:top w:val="none" w:sz="0" w:space="0" w:color="auto"/>
        <w:left w:val="none" w:sz="0" w:space="0" w:color="auto"/>
        <w:bottom w:val="none" w:sz="0" w:space="0" w:color="auto"/>
        <w:right w:val="none" w:sz="0" w:space="0" w:color="auto"/>
      </w:divBdr>
    </w:div>
    <w:div w:id="220873724">
      <w:bodyDiv w:val="1"/>
      <w:marLeft w:val="0"/>
      <w:marRight w:val="0"/>
      <w:marTop w:val="0"/>
      <w:marBottom w:val="0"/>
      <w:divBdr>
        <w:top w:val="none" w:sz="0" w:space="0" w:color="auto"/>
        <w:left w:val="none" w:sz="0" w:space="0" w:color="auto"/>
        <w:bottom w:val="none" w:sz="0" w:space="0" w:color="auto"/>
        <w:right w:val="none" w:sz="0" w:space="0" w:color="auto"/>
      </w:divBdr>
    </w:div>
    <w:div w:id="235168712">
      <w:bodyDiv w:val="1"/>
      <w:marLeft w:val="0"/>
      <w:marRight w:val="0"/>
      <w:marTop w:val="0"/>
      <w:marBottom w:val="0"/>
      <w:divBdr>
        <w:top w:val="none" w:sz="0" w:space="0" w:color="auto"/>
        <w:left w:val="none" w:sz="0" w:space="0" w:color="auto"/>
        <w:bottom w:val="none" w:sz="0" w:space="0" w:color="auto"/>
        <w:right w:val="none" w:sz="0" w:space="0" w:color="auto"/>
      </w:divBdr>
      <w:divsChild>
        <w:div w:id="1856653641">
          <w:marLeft w:val="0"/>
          <w:marRight w:val="0"/>
          <w:marTop w:val="0"/>
          <w:marBottom w:val="0"/>
          <w:divBdr>
            <w:top w:val="none" w:sz="0" w:space="0" w:color="auto"/>
            <w:left w:val="none" w:sz="0" w:space="0" w:color="auto"/>
            <w:bottom w:val="none" w:sz="0" w:space="0" w:color="auto"/>
            <w:right w:val="none" w:sz="0" w:space="0" w:color="auto"/>
          </w:divBdr>
          <w:divsChild>
            <w:div w:id="192960753">
              <w:marLeft w:val="0"/>
              <w:marRight w:val="0"/>
              <w:marTop w:val="0"/>
              <w:marBottom w:val="0"/>
              <w:divBdr>
                <w:top w:val="none" w:sz="0" w:space="0" w:color="auto"/>
                <w:left w:val="none" w:sz="0" w:space="0" w:color="auto"/>
                <w:bottom w:val="single" w:sz="6" w:space="12" w:color="F2F2F2"/>
                <w:right w:val="none" w:sz="0" w:space="0" w:color="auto"/>
              </w:divBdr>
            </w:div>
            <w:div w:id="650254701">
              <w:marLeft w:val="0"/>
              <w:marRight w:val="0"/>
              <w:marTop w:val="0"/>
              <w:marBottom w:val="0"/>
              <w:divBdr>
                <w:top w:val="none" w:sz="0" w:space="0" w:color="auto"/>
                <w:left w:val="none" w:sz="0" w:space="0" w:color="auto"/>
                <w:bottom w:val="single" w:sz="6" w:space="12" w:color="F2F2F2"/>
                <w:right w:val="none" w:sz="0" w:space="0" w:color="auto"/>
              </w:divBdr>
            </w:div>
          </w:divsChild>
        </w:div>
      </w:divsChild>
    </w:div>
    <w:div w:id="240141170">
      <w:bodyDiv w:val="1"/>
      <w:marLeft w:val="0"/>
      <w:marRight w:val="0"/>
      <w:marTop w:val="0"/>
      <w:marBottom w:val="0"/>
      <w:divBdr>
        <w:top w:val="none" w:sz="0" w:space="0" w:color="auto"/>
        <w:left w:val="none" w:sz="0" w:space="0" w:color="auto"/>
        <w:bottom w:val="none" w:sz="0" w:space="0" w:color="auto"/>
        <w:right w:val="none" w:sz="0" w:space="0" w:color="auto"/>
      </w:divBdr>
    </w:div>
    <w:div w:id="242836744">
      <w:bodyDiv w:val="1"/>
      <w:marLeft w:val="0"/>
      <w:marRight w:val="0"/>
      <w:marTop w:val="0"/>
      <w:marBottom w:val="0"/>
      <w:divBdr>
        <w:top w:val="none" w:sz="0" w:space="0" w:color="auto"/>
        <w:left w:val="none" w:sz="0" w:space="0" w:color="auto"/>
        <w:bottom w:val="none" w:sz="0" w:space="0" w:color="auto"/>
        <w:right w:val="none" w:sz="0" w:space="0" w:color="auto"/>
      </w:divBdr>
    </w:div>
    <w:div w:id="247464806">
      <w:bodyDiv w:val="1"/>
      <w:marLeft w:val="0"/>
      <w:marRight w:val="0"/>
      <w:marTop w:val="0"/>
      <w:marBottom w:val="0"/>
      <w:divBdr>
        <w:top w:val="none" w:sz="0" w:space="0" w:color="auto"/>
        <w:left w:val="none" w:sz="0" w:space="0" w:color="auto"/>
        <w:bottom w:val="none" w:sz="0" w:space="0" w:color="auto"/>
        <w:right w:val="none" w:sz="0" w:space="0" w:color="auto"/>
      </w:divBdr>
    </w:div>
    <w:div w:id="256400838">
      <w:bodyDiv w:val="1"/>
      <w:marLeft w:val="0"/>
      <w:marRight w:val="0"/>
      <w:marTop w:val="0"/>
      <w:marBottom w:val="0"/>
      <w:divBdr>
        <w:top w:val="none" w:sz="0" w:space="0" w:color="auto"/>
        <w:left w:val="none" w:sz="0" w:space="0" w:color="auto"/>
        <w:bottom w:val="none" w:sz="0" w:space="0" w:color="auto"/>
        <w:right w:val="none" w:sz="0" w:space="0" w:color="auto"/>
      </w:divBdr>
      <w:divsChild>
        <w:div w:id="722678344">
          <w:marLeft w:val="0"/>
          <w:marRight w:val="0"/>
          <w:marTop w:val="0"/>
          <w:marBottom w:val="0"/>
          <w:divBdr>
            <w:top w:val="none" w:sz="0" w:space="0" w:color="auto"/>
            <w:left w:val="none" w:sz="0" w:space="0" w:color="auto"/>
            <w:bottom w:val="none" w:sz="0" w:space="0" w:color="auto"/>
            <w:right w:val="none" w:sz="0" w:space="0" w:color="auto"/>
          </w:divBdr>
        </w:div>
      </w:divsChild>
    </w:div>
    <w:div w:id="281960076">
      <w:bodyDiv w:val="1"/>
      <w:marLeft w:val="0"/>
      <w:marRight w:val="0"/>
      <w:marTop w:val="0"/>
      <w:marBottom w:val="0"/>
      <w:divBdr>
        <w:top w:val="none" w:sz="0" w:space="0" w:color="auto"/>
        <w:left w:val="none" w:sz="0" w:space="0" w:color="auto"/>
        <w:bottom w:val="none" w:sz="0" w:space="0" w:color="auto"/>
        <w:right w:val="none" w:sz="0" w:space="0" w:color="auto"/>
      </w:divBdr>
    </w:div>
    <w:div w:id="412820487">
      <w:bodyDiv w:val="1"/>
      <w:marLeft w:val="0"/>
      <w:marRight w:val="0"/>
      <w:marTop w:val="0"/>
      <w:marBottom w:val="0"/>
      <w:divBdr>
        <w:top w:val="none" w:sz="0" w:space="0" w:color="auto"/>
        <w:left w:val="none" w:sz="0" w:space="0" w:color="auto"/>
        <w:bottom w:val="none" w:sz="0" w:space="0" w:color="auto"/>
        <w:right w:val="none" w:sz="0" w:space="0" w:color="auto"/>
      </w:divBdr>
    </w:div>
    <w:div w:id="438721797">
      <w:bodyDiv w:val="1"/>
      <w:marLeft w:val="0"/>
      <w:marRight w:val="0"/>
      <w:marTop w:val="0"/>
      <w:marBottom w:val="0"/>
      <w:divBdr>
        <w:top w:val="none" w:sz="0" w:space="0" w:color="auto"/>
        <w:left w:val="none" w:sz="0" w:space="0" w:color="auto"/>
        <w:bottom w:val="none" w:sz="0" w:space="0" w:color="auto"/>
        <w:right w:val="none" w:sz="0" w:space="0" w:color="auto"/>
      </w:divBdr>
    </w:div>
    <w:div w:id="475682679">
      <w:bodyDiv w:val="1"/>
      <w:marLeft w:val="0"/>
      <w:marRight w:val="0"/>
      <w:marTop w:val="0"/>
      <w:marBottom w:val="0"/>
      <w:divBdr>
        <w:top w:val="none" w:sz="0" w:space="0" w:color="auto"/>
        <w:left w:val="none" w:sz="0" w:space="0" w:color="auto"/>
        <w:bottom w:val="none" w:sz="0" w:space="0" w:color="auto"/>
        <w:right w:val="none" w:sz="0" w:space="0" w:color="auto"/>
      </w:divBdr>
    </w:div>
    <w:div w:id="483547364">
      <w:bodyDiv w:val="1"/>
      <w:marLeft w:val="0"/>
      <w:marRight w:val="0"/>
      <w:marTop w:val="0"/>
      <w:marBottom w:val="0"/>
      <w:divBdr>
        <w:top w:val="none" w:sz="0" w:space="0" w:color="auto"/>
        <w:left w:val="none" w:sz="0" w:space="0" w:color="auto"/>
        <w:bottom w:val="none" w:sz="0" w:space="0" w:color="auto"/>
        <w:right w:val="none" w:sz="0" w:space="0" w:color="auto"/>
      </w:divBdr>
    </w:div>
    <w:div w:id="523792514">
      <w:bodyDiv w:val="1"/>
      <w:marLeft w:val="0"/>
      <w:marRight w:val="0"/>
      <w:marTop w:val="0"/>
      <w:marBottom w:val="0"/>
      <w:divBdr>
        <w:top w:val="none" w:sz="0" w:space="0" w:color="auto"/>
        <w:left w:val="none" w:sz="0" w:space="0" w:color="auto"/>
        <w:bottom w:val="none" w:sz="0" w:space="0" w:color="auto"/>
        <w:right w:val="none" w:sz="0" w:space="0" w:color="auto"/>
      </w:divBdr>
    </w:div>
    <w:div w:id="570118941">
      <w:bodyDiv w:val="1"/>
      <w:marLeft w:val="0"/>
      <w:marRight w:val="0"/>
      <w:marTop w:val="0"/>
      <w:marBottom w:val="0"/>
      <w:divBdr>
        <w:top w:val="none" w:sz="0" w:space="0" w:color="auto"/>
        <w:left w:val="none" w:sz="0" w:space="0" w:color="auto"/>
        <w:bottom w:val="none" w:sz="0" w:space="0" w:color="auto"/>
        <w:right w:val="none" w:sz="0" w:space="0" w:color="auto"/>
      </w:divBdr>
    </w:div>
    <w:div w:id="626281646">
      <w:bodyDiv w:val="1"/>
      <w:marLeft w:val="0"/>
      <w:marRight w:val="0"/>
      <w:marTop w:val="0"/>
      <w:marBottom w:val="0"/>
      <w:divBdr>
        <w:top w:val="none" w:sz="0" w:space="0" w:color="auto"/>
        <w:left w:val="none" w:sz="0" w:space="0" w:color="auto"/>
        <w:bottom w:val="none" w:sz="0" w:space="0" w:color="auto"/>
        <w:right w:val="none" w:sz="0" w:space="0" w:color="auto"/>
      </w:divBdr>
      <w:divsChild>
        <w:div w:id="150946662">
          <w:marLeft w:val="0"/>
          <w:marRight w:val="0"/>
          <w:marTop w:val="0"/>
          <w:marBottom w:val="0"/>
          <w:divBdr>
            <w:top w:val="none" w:sz="0" w:space="0" w:color="auto"/>
            <w:left w:val="none" w:sz="0" w:space="0" w:color="auto"/>
            <w:bottom w:val="none" w:sz="0" w:space="0" w:color="auto"/>
            <w:right w:val="none" w:sz="0" w:space="0" w:color="auto"/>
          </w:divBdr>
        </w:div>
      </w:divsChild>
    </w:div>
    <w:div w:id="659769353">
      <w:bodyDiv w:val="1"/>
      <w:marLeft w:val="0"/>
      <w:marRight w:val="0"/>
      <w:marTop w:val="0"/>
      <w:marBottom w:val="0"/>
      <w:divBdr>
        <w:top w:val="none" w:sz="0" w:space="0" w:color="auto"/>
        <w:left w:val="none" w:sz="0" w:space="0" w:color="auto"/>
        <w:bottom w:val="none" w:sz="0" w:space="0" w:color="auto"/>
        <w:right w:val="none" w:sz="0" w:space="0" w:color="auto"/>
      </w:divBdr>
    </w:div>
    <w:div w:id="664357714">
      <w:bodyDiv w:val="1"/>
      <w:marLeft w:val="0"/>
      <w:marRight w:val="0"/>
      <w:marTop w:val="0"/>
      <w:marBottom w:val="0"/>
      <w:divBdr>
        <w:top w:val="none" w:sz="0" w:space="0" w:color="auto"/>
        <w:left w:val="none" w:sz="0" w:space="0" w:color="auto"/>
        <w:bottom w:val="none" w:sz="0" w:space="0" w:color="auto"/>
        <w:right w:val="none" w:sz="0" w:space="0" w:color="auto"/>
      </w:divBdr>
    </w:div>
    <w:div w:id="668750152">
      <w:bodyDiv w:val="1"/>
      <w:marLeft w:val="0"/>
      <w:marRight w:val="0"/>
      <w:marTop w:val="0"/>
      <w:marBottom w:val="0"/>
      <w:divBdr>
        <w:top w:val="none" w:sz="0" w:space="0" w:color="auto"/>
        <w:left w:val="none" w:sz="0" w:space="0" w:color="auto"/>
        <w:bottom w:val="none" w:sz="0" w:space="0" w:color="auto"/>
        <w:right w:val="none" w:sz="0" w:space="0" w:color="auto"/>
      </w:divBdr>
    </w:div>
    <w:div w:id="680082916">
      <w:bodyDiv w:val="1"/>
      <w:marLeft w:val="0"/>
      <w:marRight w:val="0"/>
      <w:marTop w:val="0"/>
      <w:marBottom w:val="0"/>
      <w:divBdr>
        <w:top w:val="none" w:sz="0" w:space="0" w:color="auto"/>
        <w:left w:val="none" w:sz="0" w:space="0" w:color="auto"/>
        <w:bottom w:val="none" w:sz="0" w:space="0" w:color="auto"/>
        <w:right w:val="none" w:sz="0" w:space="0" w:color="auto"/>
      </w:divBdr>
    </w:div>
    <w:div w:id="693115164">
      <w:bodyDiv w:val="1"/>
      <w:marLeft w:val="0"/>
      <w:marRight w:val="0"/>
      <w:marTop w:val="0"/>
      <w:marBottom w:val="0"/>
      <w:divBdr>
        <w:top w:val="none" w:sz="0" w:space="0" w:color="auto"/>
        <w:left w:val="none" w:sz="0" w:space="0" w:color="auto"/>
        <w:bottom w:val="none" w:sz="0" w:space="0" w:color="auto"/>
        <w:right w:val="none" w:sz="0" w:space="0" w:color="auto"/>
      </w:divBdr>
    </w:div>
    <w:div w:id="748501765">
      <w:bodyDiv w:val="1"/>
      <w:marLeft w:val="0"/>
      <w:marRight w:val="0"/>
      <w:marTop w:val="0"/>
      <w:marBottom w:val="0"/>
      <w:divBdr>
        <w:top w:val="none" w:sz="0" w:space="0" w:color="auto"/>
        <w:left w:val="none" w:sz="0" w:space="0" w:color="auto"/>
        <w:bottom w:val="none" w:sz="0" w:space="0" w:color="auto"/>
        <w:right w:val="none" w:sz="0" w:space="0" w:color="auto"/>
      </w:divBdr>
    </w:div>
    <w:div w:id="751583915">
      <w:bodyDiv w:val="1"/>
      <w:marLeft w:val="0"/>
      <w:marRight w:val="0"/>
      <w:marTop w:val="0"/>
      <w:marBottom w:val="0"/>
      <w:divBdr>
        <w:top w:val="none" w:sz="0" w:space="0" w:color="auto"/>
        <w:left w:val="none" w:sz="0" w:space="0" w:color="auto"/>
        <w:bottom w:val="none" w:sz="0" w:space="0" w:color="auto"/>
        <w:right w:val="none" w:sz="0" w:space="0" w:color="auto"/>
      </w:divBdr>
    </w:div>
    <w:div w:id="812674069">
      <w:bodyDiv w:val="1"/>
      <w:marLeft w:val="0"/>
      <w:marRight w:val="0"/>
      <w:marTop w:val="0"/>
      <w:marBottom w:val="0"/>
      <w:divBdr>
        <w:top w:val="none" w:sz="0" w:space="0" w:color="auto"/>
        <w:left w:val="none" w:sz="0" w:space="0" w:color="auto"/>
        <w:bottom w:val="none" w:sz="0" w:space="0" w:color="auto"/>
        <w:right w:val="none" w:sz="0" w:space="0" w:color="auto"/>
      </w:divBdr>
    </w:div>
    <w:div w:id="906300326">
      <w:bodyDiv w:val="1"/>
      <w:marLeft w:val="0"/>
      <w:marRight w:val="0"/>
      <w:marTop w:val="0"/>
      <w:marBottom w:val="0"/>
      <w:divBdr>
        <w:top w:val="none" w:sz="0" w:space="0" w:color="auto"/>
        <w:left w:val="none" w:sz="0" w:space="0" w:color="auto"/>
        <w:bottom w:val="none" w:sz="0" w:space="0" w:color="auto"/>
        <w:right w:val="none" w:sz="0" w:space="0" w:color="auto"/>
      </w:divBdr>
    </w:div>
    <w:div w:id="964894534">
      <w:bodyDiv w:val="1"/>
      <w:marLeft w:val="0"/>
      <w:marRight w:val="0"/>
      <w:marTop w:val="0"/>
      <w:marBottom w:val="0"/>
      <w:divBdr>
        <w:top w:val="none" w:sz="0" w:space="0" w:color="auto"/>
        <w:left w:val="none" w:sz="0" w:space="0" w:color="auto"/>
        <w:bottom w:val="none" w:sz="0" w:space="0" w:color="auto"/>
        <w:right w:val="none" w:sz="0" w:space="0" w:color="auto"/>
      </w:divBdr>
    </w:div>
    <w:div w:id="1117675797">
      <w:bodyDiv w:val="1"/>
      <w:marLeft w:val="0"/>
      <w:marRight w:val="0"/>
      <w:marTop w:val="0"/>
      <w:marBottom w:val="0"/>
      <w:divBdr>
        <w:top w:val="none" w:sz="0" w:space="0" w:color="auto"/>
        <w:left w:val="none" w:sz="0" w:space="0" w:color="auto"/>
        <w:bottom w:val="none" w:sz="0" w:space="0" w:color="auto"/>
        <w:right w:val="none" w:sz="0" w:space="0" w:color="auto"/>
      </w:divBdr>
    </w:div>
    <w:div w:id="1131283183">
      <w:bodyDiv w:val="1"/>
      <w:marLeft w:val="0"/>
      <w:marRight w:val="0"/>
      <w:marTop w:val="0"/>
      <w:marBottom w:val="0"/>
      <w:divBdr>
        <w:top w:val="none" w:sz="0" w:space="0" w:color="auto"/>
        <w:left w:val="none" w:sz="0" w:space="0" w:color="auto"/>
        <w:bottom w:val="none" w:sz="0" w:space="0" w:color="auto"/>
        <w:right w:val="none" w:sz="0" w:space="0" w:color="auto"/>
      </w:divBdr>
    </w:div>
    <w:div w:id="1145584073">
      <w:bodyDiv w:val="1"/>
      <w:marLeft w:val="0"/>
      <w:marRight w:val="0"/>
      <w:marTop w:val="0"/>
      <w:marBottom w:val="0"/>
      <w:divBdr>
        <w:top w:val="none" w:sz="0" w:space="0" w:color="auto"/>
        <w:left w:val="none" w:sz="0" w:space="0" w:color="auto"/>
        <w:bottom w:val="none" w:sz="0" w:space="0" w:color="auto"/>
        <w:right w:val="none" w:sz="0" w:space="0" w:color="auto"/>
      </w:divBdr>
    </w:div>
    <w:div w:id="1162431785">
      <w:bodyDiv w:val="1"/>
      <w:marLeft w:val="0"/>
      <w:marRight w:val="0"/>
      <w:marTop w:val="0"/>
      <w:marBottom w:val="0"/>
      <w:divBdr>
        <w:top w:val="none" w:sz="0" w:space="0" w:color="auto"/>
        <w:left w:val="none" w:sz="0" w:space="0" w:color="auto"/>
        <w:bottom w:val="none" w:sz="0" w:space="0" w:color="auto"/>
        <w:right w:val="none" w:sz="0" w:space="0" w:color="auto"/>
      </w:divBdr>
    </w:div>
    <w:div w:id="1198423073">
      <w:bodyDiv w:val="1"/>
      <w:marLeft w:val="0"/>
      <w:marRight w:val="0"/>
      <w:marTop w:val="0"/>
      <w:marBottom w:val="0"/>
      <w:divBdr>
        <w:top w:val="none" w:sz="0" w:space="0" w:color="auto"/>
        <w:left w:val="none" w:sz="0" w:space="0" w:color="auto"/>
        <w:bottom w:val="none" w:sz="0" w:space="0" w:color="auto"/>
        <w:right w:val="none" w:sz="0" w:space="0" w:color="auto"/>
      </w:divBdr>
    </w:div>
    <w:div w:id="1205142727">
      <w:bodyDiv w:val="1"/>
      <w:marLeft w:val="0"/>
      <w:marRight w:val="0"/>
      <w:marTop w:val="0"/>
      <w:marBottom w:val="0"/>
      <w:divBdr>
        <w:top w:val="none" w:sz="0" w:space="0" w:color="auto"/>
        <w:left w:val="none" w:sz="0" w:space="0" w:color="auto"/>
        <w:bottom w:val="none" w:sz="0" w:space="0" w:color="auto"/>
        <w:right w:val="none" w:sz="0" w:space="0" w:color="auto"/>
      </w:divBdr>
    </w:div>
    <w:div w:id="1211923358">
      <w:bodyDiv w:val="1"/>
      <w:marLeft w:val="0"/>
      <w:marRight w:val="0"/>
      <w:marTop w:val="0"/>
      <w:marBottom w:val="0"/>
      <w:divBdr>
        <w:top w:val="none" w:sz="0" w:space="0" w:color="auto"/>
        <w:left w:val="none" w:sz="0" w:space="0" w:color="auto"/>
        <w:bottom w:val="none" w:sz="0" w:space="0" w:color="auto"/>
        <w:right w:val="none" w:sz="0" w:space="0" w:color="auto"/>
      </w:divBdr>
    </w:div>
    <w:div w:id="1265840220">
      <w:bodyDiv w:val="1"/>
      <w:marLeft w:val="0"/>
      <w:marRight w:val="0"/>
      <w:marTop w:val="0"/>
      <w:marBottom w:val="0"/>
      <w:divBdr>
        <w:top w:val="none" w:sz="0" w:space="0" w:color="auto"/>
        <w:left w:val="none" w:sz="0" w:space="0" w:color="auto"/>
        <w:bottom w:val="none" w:sz="0" w:space="0" w:color="auto"/>
        <w:right w:val="none" w:sz="0" w:space="0" w:color="auto"/>
      </w:divBdr>
    </w:div>
    <w:div w:id="1281229649">
      <w:bodyDiv w:val="1"/>
      <w:marLeft w:val="0"/>
      <w:marRight w:val="0"/>
      <w:marTop w:val="0"/>
      <w:marBottom w:val="0"/>
      <w:divBdr>
        <w:top w:val="none" w:sz="0" w:space="0" w:color="auto"/>
        <w:left w:val="none" w:sz="0" w:space="0" w:color="auto"/>
        <w:bottom w:val="none" w:sz="0" w:space="0" w:color="auto"/>
        <w:right w:val="none" w:sz="0" w:space="0" w:color="auto"/>
      </w:divBdr>
    </w:div>
    <w:div w:id="1332178936">
      <w:bodyDiv w:val="1"/>
      <w:marLeft w:val="0"/>
      <w:marRight w:val="0"/>
      <w:marTop w:val="0"/>
      <w:marBottom w:val="0"/>
      <w:divBdr>
        <w:top w:val="none" w:sz="0" w:space="0" w:color="auto"/>
        <w:left w:val="none" w:sz="0" w:space="0" w:color="auto"/>
        <w:bottom w:val="none" w:sz="0" w:space="0" w:color="auto"/>
        <w:right w:val="none" w:sz="0" w:space="0" w:color="auto"/>
      </w:divBdr>
    </w:div>
    <w:div w:id="1355377212">
      <w:bodyDiv w:val="1"/>
      <w:marLeft w:val="0"/>
      <w:marRight w:val="0"/>
      <w:marTop w:val="0"/>
      <w:marBottom w:val="0"/>
      <w:divBdr>
        <w:top w:val="none" w:sz="0" w:space="0" w:color="auto"/>
        <w:left w:val="none" w:sz="0" w:space="0" w:color="auto"/>
        <w:bottom w:val="none" w:sz="0" w:space="0" w:color="auto"/>
        <w:right w:val="none" w:sz="0" w:space="0" w:color="auto"/>
      </w:divBdr>
    </w:div>
    <w:div w:id="1369912298">
      <w:bodyDiv w:val="1"/>
      <w:marLeft w:val="0"/>
      <w:marRight w:val="0"/>
      <w:marTop w:val="0"/>
      <w:marBottom w:val="0"/>
      <w:divBdr>
        <w:top w:val="none" w:sz="0" w:space="0" w:color="auto"/>
        <w:left w:val="none" w:sz="0" w:space="0" w:color="auto"/>
        <w:bottom w:val="none" w:sz="0" w:space="0" w:color="auto"/>
        <w:right w:val="none" w:sz="0" w:space="0" w:color="auto"/>
      </w:divBdr>
    </w:div>
    <w:div w:id="1461654205">
      <w:bodyDiv w:val="1"/>
      <w:marLeft w:val="0"/>
      <w:marRight w:val="0"/>
      <w:marTop w:val="0"/>
      <w:marBottom w:val="0"/>
      <w:divBdr>
        <w:top w:val="none" w:sz="0" w:space="0" w:color="auto"/>
        <w:left w:val="none" w:sz="0" w:space="0" w:color="auto"/>
        <w:bottom w:val="none" w:sz="0" w:space="0" w:color="auto"/>
        <w:right w:val="none" w:sz="0" w:space="0" w:color="auto"/>
      </w:divBdr>
    </w:div>
    <w:div w:id="1468936367">
      <w:bodyDiv w:val="1"/>
      <w:marLeft w:val="0"/>
      <w:marRight w:val="0"/>
      <w:marTop w:val="0"/>
      <w:marBottom w:val="0"/>
      <w:divBdr>
        <w:top w:val="none" w:sz="0" w:space="0" w:color="auto"/>
        <w:left w:val="none" w:sz="0" w:space="0" w:color="auto"/>
        <w:bottom w:val="none" w:sz="0" w:space="0" w:color="auto"/>
        <w:right w:val="none" w:sz="0" w:space="0" w:color="auto"/>
      </w:divBdr>
    </w:div>
    <w:div w:id="1483236968">
      <w:bodyDiv w:val="1"/>
      <w:marLeft w:val="0"/>
      <w:marRight w:val="0"/>
      <w:marTop w:val="0"/>
      <w:marBottom w:val="0"/>
      <w:divBdr>
        <w:top w:val="none" w:sz="0" w:space="0" w:color="auto"/>
        <w:left w:val="none" w:sz="0" w:space="0" w:color="auto"/>
        <w:bottom w:val="none" w:sz="0" w:space="0" w:color="auto"/>
        <w:right w:val="none" w:sz="0" w:space="0" w:color="auto"/>
      </w:divBdr>
    </w:div>
    <w:div w:id="1541017229">
      <w:bodyDiv w:val="1"/>
      <w:marLeft w:val="0"/>
      <w:marRight w:val="0"/>
      <w:marTop w:val="0"/>
      <w:marBottom w:val="0"/>
      <w:divBdr>
        <w:top w:val="none" w:sz="0" w:space="0" w:color="auto"/>
        <w:left w:val="none" w:sz="0" w:space="0" w:color="auto"/>
        <w:bottom w:val="none" w:sz="0" w:space="0" w:color="auto"/>
        <w:right w:val="none" w:sz="0" w:space="0" w:color="auto"/>
      </w:divBdr>
    </w:div>
    <w:div w:id="1548181924">
      <w:bodyDiv w:val="1"/>
      <w:marLeft w:val="0"/>
      <w:marRight w:val="0"/>
      <w:marTop w:val="0"/>
      <w:marBottom w:val="0"/>
      <w:divBdr>
        <w:top w:val="none" w:sz="0" w:space="0" w:color="auto"/>
        <w:left w:val="none" w:sz="0" w:space="0" w:color="auto"/>
        <w:bottom w:val="none" w:sz="0" w:space="0" w:color="auto"/>
        <w:right w:val="none" w:sz="0" w:space="0" w:color="auto"/>
      </w:divBdr>
    </w:div>
    <w:div w:id="1591701000">
      <w:bodyDiv w:val="1"/>
      <w:marLeft w:val="0"/>
      <w:marRight w:val="0"/>
      <w:marTop w:val="0"/>
      <w:marBottom w:val="0"/>
      <w:divBdr>
        <w:top w:val="none" w:sz="0" w:space="0" w:color="auto"/>
        <w:left w:val="none" w:sz="0" w:space="0" w:color="auto"/>
        <w:bottom w:val="none" w:sz="0" w:space="0" w:color="auto"/>
        <w:right w:val="none" w:sz="0" w:space="0" w:color="auto"/>
      </w:divBdr>
    </w:div>
    <w:div w:id="1610355470">
      <w:bodyDiv w:val="1"/>
      <w:marLeft w:val="0"/>
      <w:marRight w:val="0"/>
      <w:marTop w:val="0"/>
      <w:marBottom w:val="0"/>
      <w:divBdr>
        <w:top w:val="none" w:sz="0" w:space="0" w:color="auto"/>
        <w:left w:val="none" w:sz="0" w:space="0" w:color="auto"/>
        <w:bottom w:val="none" w:sz="0" w:space="0" w:color="auto"/>
        <w:right w:val="none" w:sz="0" w:space="0" w:color="auto"/>
      </w:divBdr>
    </w:div>
    <w:div w:id="1620406006">
      <w:bodyDiv w:val="1"/>
      <w:marLeft w:val="0"/>
      <w:marRight w:val="0"/>
      <w:marTop w:val="0"/>
      <w:marBottom w:val="0"/>
      <w:divBdr>
        <w:top w:val="none" w:sz="0" w:space="0" w:color="auto"/>
        <w:left w:val="none" w:sz="0" w:space="0" w:color="auto"/>
        <w:bottom w:val="none" w:sz="0" w:space="0" w:color="auto"/>
        <w:right w:val="none" w:sz="0" w:space="0" w:color="auto"/>
      </w:divBdr>
    </w:div>
    <w:div w:id="1631479095">
      <w:bodyDiv w:val="1"/>
      <w:marLeft w:val="0"/>
      <w:marRight w:val="0"/>
      <w:marTop w:val="0"/>
      <w:marBottom w:val="0"/>
      <w:divBdr>
        <w:top w:val="none" w:sz="0" w:space="0" w:color="auto"/>
        <w:left w:val="none" w:sz="0" w:space="0" w:color="auto"/>
        <w:bottom w:val="none" w:sz="0" w:space="0" w:color="auto"/>
        <w:right w:val="none" w:sz="0" w:space="0" w:color="auto"/>
      </w:divBdr>
    </w:div>
    <w:div w:id="1658916314">
      <w:bodyDiv w:val="1"/>
      <w:marLeft w:val="0"/>
      <w:marRight w:val="0"/>
      <w:marTop w:val="0"/>
      <w:marBottom w:val="0"/>
      <w:divBdr>
        <w:top w:val="none" w:sz="0" w:space="0" w:color="auto"/>
        <w:left w:val="none" w:sz="0" w:space="0" w:color="auto"/>
        <w:bottom w:val="none" w:sz="0" w:space="0" w:color="auto"/>
        <w:right w:val="none" w:sz="0" w:space="0" w:color="auto"/>
      </w:divBdr>
    </w:div>
    <w:div w:id="1689090614">
      <w:bodyDiv w:val="1"/>
      <w:marLeft w:val="0"/>
      <w:marRight w:val="0"/>
      <w:marTop w:val="0"/>
      <w:marBottom w:val="0"/>
      <w:divBdr>
        <w:top w:val="none" w:sz="0" w:space="0" w:color="auto"/>
        <w:left w:val="none" w:sz="0" w:space="0" w:color="auto"/>
        <w:bottom w:val="none" w:sz="0" w:space="0" w:color="auto"/>
        <w:right w:val="none" w:sz="0" w:space="0" w:color="auto"/>
      </w:divBdr>
    </w:div>
    <w:div w:id="1725062025">
      <w:bodyDiv w:val="1"/>
      <w:marLeft w:val="0"/>
      <w:marRight w:val="0"/>
      <w:marTop w:val="0"/>
      <w:marBottom w:val="0"/>
      <w:divBdr>
        <w:top w:val="none" w:sz="0" w:space="0" w:color="auto"/>
        <w:left w:val="none" w:sz="0" w:space="0" w:color="auto"/>
        <w:bottom w:val="none" w:sz="0" w:space="0" w:color="auto"/>
        <w:right w:val="none" w:sz="0" w:space="0" w:color="auto"/>
      </w:divBdr>
    </w:div>
    <w:div w:id="1746761318">
      <w:bodyDiv w:val="1"/>
      <w:marLeft w:val="0"/>
      <w:marRight w:val="0"/>
      <w:marTop w:val="0"/>
      <w:marBottom w:val="0"/>
      <w:divBdr>
        <w:top w:val="none" w:sz="0" w:space="0" w:color="auto"/>
        <w:left w:val="none" w:sz="0" w:space="0" w:color="auto"/>
        <w:bottom w:val="none" w:sz="0" w:space="0" w:color="auto"/>
        <w:right w:val="none" w:sz="0" w:space="0" w:color="auto"/>
      </w:divBdr>
    </w:div>
    <w:div w:id="1752923354">
      <w:bodyDiv w:val="1"/>
      <w:marLeft w:val="0"/>
      <w:marRight w:val="0"/>
      <w:marTop w:val="0"/>
      <w:marBottom w:val="0"/>
      <w:divBdr>
        <w:top w:val="none" w:sz="0" w:space="0" w:color="auto"/>
        <w:left w:val="none" w:sz="0" w:space="0" w:color="auto"/>
        <w:bottom w:val="none" w:sz="0" w:space="0" w:color="auto"/>
        <w:right w:val="none" w:sz="0" w:space="0" w:color="auto"/>
      </w:divBdr>
    </w:div>
    <w:div w:id="1803570053">
      <w:bodyDiv w:val="1"/>
      <w:marLeft w:val="0"/>
      <w:marRight w:val="0"/>
      <w:marTop w:val="0"/>
      <w:marBottom w:val="0"/>
      <w:divBdr>
        <w:top w:val="none" w:sz="0" w:space="0" w:color="auto"/>
        <w:left w:val="none" w:sz="0" w:space="0" w:color="auto"/>
        <w:bottom w:val="none" w:sz="0" w:space="0" w:color="auto"/>
        <w:right w:val="none" w:sz="0" w:space="0" w:color="auto"/>
      </w:divBdr>
    </w:div>
    <w:div w:id="1836995653">
      <w:bodyDiv w:val="1"/>
      <w:marLeft w:val="0"/>
      <w:marRight w:val="0"/>
      <w:marTop w:val="0"/>
      <w:marBottom w:val="0"/>
      <w:divBdr>
        <w:top w:val="none" w:sz="0" w:space="0" w:color="auto"/>
        <w:left w:val="none" w:sz="0" w:space="0" w:color="auto"/>
        <w:bottom w:val="none" w:sz="0" w:space="0" w:color="auto"/>
        <w:right w:val="none" w:sz="0" w:space="0" w:color="auto"/>
      </w:divBdr>
    </w:div>
    <w:div w:id="1841114373">
      <w:bodyDiv w:val="1"/>
      <w:marLeft w:val="0"/>
      <w:marRight w:val="0"/>
      <w:marTop w:val="0"/>
      <w:marBottom w:val="0"/>
      <w:divBdr>
        <w:top w:val="none" w:sz="0" w:space="0" w:color="auto"/>
        <w:left w:val="none" w:sz="0" w:space="0" w:color="auto"/>
        <w:bottom w:val="none" w:sz="0" w:space="0" w:color="auto"/>
        <w:right w:val="none" w:sz="0" w:space="0" w:color="auto"/>
      </w:divBdr>
    </w:div>
    <w:div w:id="1866753367">
      <w:bodyDiv w:val="1"/>
      <w:marLeft w:val="0"/>
      <w:marRight w:val="0"/>
      <w:marTop w:val="0"/>
      <w:marBottom w:val="0"/>
      <w:divBdr>
        <w:top w:val="none" w:sz="0" w:space="0" w:color="auto"/>
        <w:left w:val="none" w:sz="0" w:space="0" w:color="auto"/>
        <w:bottom w:val="none" w:sz="0" w:space="0" w:color="auto"/>
        <w:right w:val="none" w:sz="0" w:space="0" w:color="auto"/>
      </w:divBdr>
      <w:divsChild>
        <w:div w:id="562059146">
          <w:marLeft w:val="0"/>
          <w:marRight w:val="0"/>
          <w:marTop w:val="0"/>
          <w:marBottom w:val="0"/>
          <w:divBdr>
            <w:top w:val="none" w:sz="0" w:space="0" w:color="auto"/>
            <w:left w:val="none" w:sz="0" w:space="0" w:color="auto"/>
            <w:bottom w:val="single" w:sz="6" w:space="12" w:color="F2F2F2"/>
            <w:right w:val="none" w:sz="0" w:space="0" w:color="auto"/>
          </w:divBdr>
        </w:div>
        <w:div w:id="1720083763">
          <w:marLeft w:val="0"/>
          <w:marRight w:val="0"/>
          <w:marTop w:val="0"/>
          <w:marBottom w:val="0"/>
          <w:divBdr>
            <w:top w:val="none" w:sz="0" w:space="0" w:color="auto"/>
            <w:left w:val="none" w:sz="0" w:space="0" w:color="auto"/>
            <w:bottom w:val="single" w:sz="6" w:space="12" w:color="F2F2F2"/>
            <w:right w:val="none" w:sz="0" w:space="0" w:color="auto"/>
          </w:divBdr>
        </w:div>
      </w:divsChild>
    </w:div>
    <w:div w:id="2002465458">
      <w:bodyDiv w:val="1"/>
      <w:marLeft w:val="0"/>
      <w:marRight w:val="0"/>
      <w:marTop w:val="0"/>
      <w:marBottom w:val="0"/>
      <w:divBdr>
        <w:top w:val="none" w:sz="0" w:space="0" w:color="auto"/>
        <w:left w:val="none" w:sz="0" w:space="0" w:color="auto"/>
        <w:bottom w:val="none" w:sz="0" w:space="0" w:color="auto"/>
        <w:right w:val="none" w:sz="0" w:space="0" w:color="auto"/>
      </w:divBdr>
    </w:div>
    <w:div w:id="2010205431">
      <w:bodyDiv w:val="1"/>
      <w:marLeft w:val="0"/>
      <w:marRight w:val="0"/>
      <w:marTop w:val="0"/>
      <w:marBottom w:val="0"/>
      <w:divBdr>
        <w:top w:val="none" w:sz="0" w:space="0" w:color="auto"/>
        <w:left w:val="none" w:sz="0" w:space="0" w:color="auto"/>
        <w:bottom w:val="none" w:sz="0" w:space="0" w:color="auto"/>
        <w:right w:val="none" w:sz="0" w:space="0" w:color="auto"/>
      </w:divBdr>
    </w:div>
    <w:div w:id="214403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83DD1-9E47-42C4-8AE0-D2BBE4175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6</Pages>
  <Words>1406</Words>
  <Characters>9484</Characters>
  <Application>Microsoft Office Word</Application>
  <DocSecurity>0</DocSecurity>
  <Lines>790</Lines>
  <Paragraphs>311</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Drzewiecki</dc:creator>
  <cp:keywords/>
  <cp:lastModifiedBy>Piotr Baran</cp:lastModifiedBy>
  <cp:revision>91</cp:revision>
  <cp:lastPrinted>2012-08-07T01:47:00Z</cp:lastPrinted>
  <dcterms:created xsi:type="dcterms:W3CDTF">2026-01-18T20:41:00Z</dcterms:created>
  <dcterms:modified xsi:type="dcterms:W3CDTF">2026-04-02T08:38:00Z</dcterms:modified>
</cp:coreProperties>
</file>